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C02" w:rsidRDefault="005C7C02" w:rsidP="005C7C02">
      <w:pPr>
        <w:shd w:val="clear" w:color="auto" w:fill="FFFFFF"/>
        <w:spacing w:after="0" w:line="435" w:lineRule="atLeast"/>
        <w:jc w:val="center"/>
        <w:textAlignment w:val="baseline"/>
        <w:outlineLvl w:val="0"/>
        <w:rPr>
          <w:rFonts w:ascii="Georgia" w:eastAsia="Times New Roman" w:hAnsi="Georgia" w:cs="Times New Roman"/>
          <w:b/>
          <w:caps/>
          <w:kern w:val="36"/>
          <w:sz w:val="24"/>
          <w:szCs w:val="24"/>
          <w:lang w:eastAsia="ru-RU"/>
        </w:rPr>
      </w:pPr>
      <w:r w:rsidRPr="00AD0901">
        <w:rPr>
          <w:rFonts w:ascii="Georgia" w:eastAsia="Times New Roman" w:hAnsi="Georgia" w:cs="Times New Roman"/>
          <w:b/>
          <w:caps/>
          <w:noProof/>
          <w:kern w:val="36"/>
          <w:sz w:val="24"/>
          <w:szCs w:val="24"/>
          <w:lang w:eastAsia="ru-RU"/>
        </w:rPr>
        <w:drawing>
          <wp:inline distT="0" distB="0" distL="0" distR="0" wp14:anchorId="43E5F81D" wp14:editId="686C3817">
            <wp:extent cx="7540625" cy="10664190"/>
            <wp:effectExtent l="0" t="0" r="3175" b="3810"/>
            <wp:docPr id="1" name="Рисунок 1" descr="C:\Users\01\Downloads\img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Downloads\img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40625" cy="10664190"/>
                    </a:xfrm>
                    <a:prstGeom prst="rect">
                      <a:avLst/>
                    </a:prstGeom>
                    <a:noFill/>
                    <a:ln>
                      <a:noFill/>
                    </a:ln>
                  </pic:spPr>
                </pic:pic>
              </a:graphicData>
            </a:graphic>
          </wp:inline>
        </w:drawing>
      </w:r>
    </w:p>
    <w:p w:rsidR="005C7C02" w:rsidRDefault="005C7C02" w:rsidP="005C7C02">
      <w:pPr>
        <w:shd w:val="clear" w:color="auto" w:fill="FFFFFF"/>
        <w:spacing w:after="0" w:line="435" w:lineRule="atLeast"/>
        <w:jc w:val="center"/>
        <w:textAlignment w:val="baseline"/>
        <w:outlineLvl w:val="0"/>
        <w:rPr>
          <w:rFonts w:ascii="Georgia" w:eastAsia="Times New Roman" w:hAnsi="Georgia" w:cs="Times New Roman"/>
          <w:b/>
          <w:caps/>
          <w:kern w:val="36"/>
          <w:sz w:val="24"/>
          <w:szCs w:val="24"/>
          <w:lang w:eastAsia="ru-RU"/>
        </w:rPr>
      </w:pPr>
    </w:p>
    <w:p w:rsidR="005C7C02" w:rsidRDefault="005C7C02" w:rsidP="005C7C02">
      <w:pPr>
        <w:autoSpaceDE w:val="0"/>
        <w:autoSpaceDN w:val="0"/>
        <w:adjustRightInd w:val="0"/>
        <w:spacing w:after="0" w:line="215" w:lineRule="atLeast"/>
        <w:ind w:right="567"/>
        <w:jc w:val="both"/>
        <w:rPr>
          <w:rFonts w:ascii="Times New Roman" w:eastAsia="Times New Roman" w:hAnsi="Times New Roman" w:cs="Times New Roman"/>
          <w:iCs/>
          <w:color w:val="000000"/>
          <w:sz w:val="24"/>
          <w:szCs w:val="24"/>
        </w:rPr>
      </w:pPr>
      <w:r w:rsidRPr="00344693">
        <w:rPr>
          <w:rFonts w:ascii="Times New Roman" w:eastAsia="Times New Roman" w:hAnsi="Times New Roman" w:cs="Times New Roman"/>
          <w:iCs/>
          <w:color w:val="000000"/>
          <w:sz w:val="24"/>
          <w:szCs w:val="24"/>
        </w:rPr>
        <w:t xml:space="preserve">     Образовательная деятельность в ДОУ организована в соответствии с</w:t>
      </w:r>
      <w:r>
        <w:rPr>
          <w:rFonts w:ascii="Times New Roman" w:eastAsia="Times New Roman" w:hAnsi="Times New Roman" w:cs="Times New Roman"/>
          <w:iCs/>
          <w:color w:val="000000"/>
          <w:sz w:val="24"/>
          <w:szCs w:val="24"/>
        </w:rPr>
        <w:t xml:space="preserve"> </w:t>
      </w:r>
    </w:p>
    <w:p w:rsidR="005C7C02" w:rsidRDefault="005C7C02" w:rsidP="005C7C02">
      <w:pPr>
        <w:autoSpaceDE w:val="0"/>
        <w:autoSpaceDN w:val="0"/>
        <w:adjustRightInd w:val="0"/>
        <w:spacing w:after="0" w:line="215" w:lineRule="atLeast"/>
        <w:ind w:right="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 </w:t>
      </w:r>
      <w:r w:rsidRPr="00344693">
        <w:rPr>
          <w:rFonts w:ascii="Times New Roman" w:eastAsia="Times New Roman" w:hAnsi="Times New Roman" w:cs="Times New Roman"/>
          <w:iCs/>
          <w:color w:val="000000"/>
          <w:sz w:val="24"/>
          <w:szCs w:val="24"/>
        </w:rPr>
        <w:t>Федеральным законом от 29.12.2012 № 273-ФЗ «Об образовании в Российской Федерации»,</w:t>
      </w:r>
      <w:r>
        <w:rPr>
          <w:rFonts w:ascii="Times New Roman" w:eastAsia="Times New Roman" w:hAnsi="Times New Roman" w:cs="Times New Roman"/>
          <w:iCs/>
          <w:color w:val="000000"/>
          <w:sz w:val="24"/>
          <w:szCs w:val="24"/>
        </w:rPr>
        <w:t xml:space="preserve"> </w:t>
      </w:r>
    </w:p>
    <w:p w:rsidR="005C7C02" w:rsidRDefault="005C7C02" w:rsidP="005C7C02">
      <w:pPr>
        <w:autoSpaceDE w:val="0"/>
        <w:autoSpaceDN w:val="0"/>
        <w:adjustRightInd w:val="0"/>
        <w:spacing w:after="0" w:line="215" w:lineRule="atLeast"/>
        <w:ind w:right="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 ФГОС ДО, </w:t>
      </w:r>
    </w:p>
    <w:p w:rsidR="005C7C02" w:rsidRDefault="005C7C02" w:rsidP="005C7C02">
      <w:pPr>
        <w:autoSpaceDE w:val="0"/>
        <w:autoSpaceDN w:val="0"/>
        <w:adjustRightInd w:val="0"/>
        <w:spacing w:after="0" w:line="215" w:lineRule="atLeast"/>
        <w:ind w:right="567"/>
        <w:jc w:val="both"/>
        <w:rPr>
          <w:rFonts w:ascii="Times New Roman" w:eastAsia="Times New Roman" w:hAnsi="Times New Roman" w:cs="Times New Roman"/>
          <w:sz w:val="24"/>
          <w:szCs w:val="24"/>
          <w:lang w:eastAsia="ru-RU"/>
        </w:rPr>
      </w:pPr>
      <w:r>
        <w:rPr>
          <w:rFonts w:ascii="Times New Roman" w:eastAsia="Times New Roman" w:hAnsi="Times New Roman" w:cs="Times New Roman"/>
          <w:iCs/>
          <w:color w:val="000000"/>
          <w:sz w:val="24"/>
          <w:szCs w:val="24"/>
        </w:rPr>
        <w:t>- СанПиН</w:t>
      </w:r>
      <w:r w:rsidRPr="00344693">
        <w:rPr>
          <w:rFonts w:ascii="Times New Roman" w:eastAsia="Times New Roman" w:hAnsi="Times New Roman" w:cs="Times New Roman"/>
          <w:iCs/>
          <w:color w:val="000000"/>
          <w:sz w:val="24"/>
          <w:szCs w:val="24"/>
        </w:rPr>
        <w:t xml:space="preserve"> 2.4.3648-20 «Санитарно-эпидемиологические требования к организациям воспитания и обучения, отдыха и оздоровления детей и молодежи»</w:t>
      </w:r>
      <w:r w:rsidRPr="00344693">
        <w:rPr>
          <w:rFonts w:ascii="Times New Roman" w:eastAsia="Calibri" w:hAnsi="Times New Roman" w:cs="Times New Roman"/>
          <w:sz w:val="24"/>
          <w:szCs w:val="24"/>
        </w:rPr>
        <w:t xml:space="preserve">, </w:t>
      </w:r>
    </w:p>
    <w:p w:rsidR="005C7C02" w:rsidRDefault="005C7C02" w:rsidP="005C7C02">
      <w:pPr>
        <w:autoSpaceDE w:val="0"/>
        <w:autoSpaceDN w:val="0"/>
        <w:adjustRightInd w:val="0"/>
        <w:spacing w:after="0" w:line="215" w:lineRule="atLeast"/>
        <w:ind w:righ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44693">
        <w:rPr>
          <w:rFonts w:ascii="Times New Roman" w:eastAsia="Times New Roman" w:hAnsi="Times New Roman" w:cs="Times New Roman"/>
          <w:sz w:val="24"/>
          <w:szCs w:val="24"/>
          <w:lang w:eastAsia="ru-RU"/>
        </w:rPr>
        <w:t xml:space="preserve"> лицензией на осуществление образовательной деятельности №</w:t>
      </w:r>
      <w:r>
        <w:rPr>
          <w:rFonts w:ascii="Times New Roman" w:eastAsia="Times New Roman" w:hAnsi="Times New Roman" w:cs="Times New Roman"/>
          <w:sz w:val="24"/>
          <w:szCs w:val="24"/>
          <w:lang w:eastAsia="ru-RU"/>
        </w:rPr>
        <w:t xml:space="preserve"> 06-1422 от 06 мая 2013 года, </w:t>
      </w:r>
    </w:p>
    <w:p w:rsidR="005C7C02" w:rsidRPr="00344693" w:rsidRDefault="005C7C02" w:rsidP="005C7C02">
      <w:pPr>
        <w:autoSpaceDE w:val="0"/>
        <w:autoSpaceDN w:val="0"/>
        <w:adjustRightInd w:val="0"/>
        <w:spacing w:after="0" w:line="215" w:lineRule="atLeast"/>
        <w:ind w:right="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sz w:val="24"/>
          <w:szCs w:val="24"/>
          <w:lang w:eastAsia="ru-RU"/>
        </w:rPr>
        <w:t>- У</w:t>
      </w:r>
      <w:r w:rsidRPr="00344693">
        <w:rPr>
          <w:rFonts w:ascii="Times New Roman" w:eastAsia="Times New Roman" w:hAnsi="Times New Roman" w:cs="Times New Roman"/>
          <w:sz w:val="24"/>
          <w:szCs w:val="24"/>
          <w:lang w:eastAsia="ru-RU"/>
        </w:rPr>
        <w:t>ставом ДОУ</w:t>
      </w:r>
      <w:r>
        <w:rPr>
          <w:rFonts w:ascii="Times New Roman" w:eastAsia="Times New Roman" w:hAnsi="Times New Roman" w:cs="Times New Roman"/>
          <w:sz w:val="24"/>
          <w:szCs w:val="24"/>
          <w:lang w:eastAsia="ru-RU"/>
        </w:rPr>
        <w:t>.</w:t>
      </w:r>
    </w:p>
    <w:p w:rsidR="005C7C02" w:rsidRPr="00344693" w:rsidRDefault="005C7C02" w:rsidP="005C7C02">
      <w:pPr>
        <w:widowControl w:val="0"/>
        <w:spacing w:after="0" w:line="252" w:lineRule="auto"/>
        <w:jc w:val="both"/>
        <w:rPr>
          <w:rFonts w:ascii="Times New Roman" w:eastAsia="Times New Roman" w:hAnsi="Times New Roman" w:cs="Times New Roman"/>
          <w:color w:val="000000"/>
          <w:sz w:val="24"/>
          <w:szCs w:val="24"/>
          <w:lang w:eastAsia="ru-RU" w:bidi="ru-RU"/>
        </w:rPr>
      </w:pPr>
      <w:r w:rsidRPr="00344693">
        <w:rPr>
          <w:rFonts w:ascii="Times New Roman" w:eastAsia="Times New Roman" w:hAnsi="Times New Roman" w:cs="Times New Roman"/>
          <w:color w:val="000000"/>
          <w:sz w:val="24"/>
          <w:szCs w:val="24"/>
          <w:lang w:eastAsia="ru-RU" w:bidi="ru-RU"/>
        </w:rPr>
        <w:t>Образовательная деятельность в ДОУ осуществляетс</w:t>
      </w:r>
      <w:r>
        <w:rPr>
          <w:rFonts w:ascii="Times New Roman" w:eastAsia="Times New Roman" w:hAnsi="Times New Roman" w:cs="Times New Roman"/>
          <w:color w:val="000000"/>
          <w:sz w:val="24"/>
          <w:szCs w:val="24"/>
          <w:lang w:eastAsia="ru-RU" w:bidi="ru-RU"/>
        </w:rPr>
        <w:t>я на русском языке.</w:t>
      </w:r>
    </w:p>
    <w:p w:rsidR="005C7C02" w:rsidRPr="00344693" w:rsidRDefault="005C7C02" w:rsidP="005C7C02">
      <w:pPr>
        <w:spacing w:after="0" w:line="240" w:lineRule="auto"/>
        <w:jc w:val="both"/>
        <w:rPr>
          <w:rFonts w:ascii="Times New Roman" w:eastAsia="Calibri" w:hAnsi="Times New Roman" w:cs="Times New Roman"/>
          <w:sz w:val="24"/>
          <w:szCs w:val="24"/>
        </w:rPr>
      </w:pPr>
      <w:r w:rsidRPr="00344693">
        <w:rPr>
          <w:rFonts w:ascii="Times New Roman" w:eastAsia="Calibri" w:hAnsi="Times New Roman" w:cs="Times New Roman"/>
          <w:sz w:val="24"/>
          <w:szCs w:val="24"/>
        </w:rPr>
        <w:t>Образовательная деятельность в</w:t>
      </w:r>
      <w:r>
        <w:rPr>
          <w:rFonts w:ascii="Times New Roman" w:eastAsia="Calibri" w:hAnsi="Times New Roman" w:cs="Times New Roman"/>
          <w:sz w:val="24"/>
          <w:szCs w:val="24"/>
        </w:rPr>
        <w:t>едется на основании Федеральной образовательной программы дошкольного образования (далее ФОП ДО).</w:t>
      </w:r>
    </w:p>
    <w:p w:rsidR="005C7C02" w:rsidRPr="00344693" w:rsidRDefault="005C7C02" w:rsidP="005C7C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Детский сад посещают 25 воспитанников в возрасте от 2 до 7 лет. В ДОУ функционирует 2 разновозрастные </w:t>
      </w:r>
      <w:r w:rsidRPr="00344693">
        <w:rPr>
          <w:rFonts w:ascii="Times New Roman" w:eastAsia="Calibri" w:hAnsi="Times New Roman" w:cs="Times New Roman"/>
          <w:sz w:val="24"/>
          <w:szCs w:val="24"/>
        </w:rPr>
        <w:t xml:space="preserve"> групп</w:t>
      </w:r>
      <w:r>
        <w:rPr>
          <w:rFonts w:ascii="Times New Roman" w:eastAsia="Calibri" w:hAnsi="Times New Roman" w:cs="Times New Roman"/>
          <w:sz w:val="24"/>
          <w:szCs w:val="24"/>
        </w:rPr>
        <w:t>ы:</w:t>
      </w:r>
    </w:p>
    <w:p w:rsidR="005C7C02" w:rsidRPr="00344693" w:rsidRDefault="005C7C02" w:rsidP="005C7C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младшая разновозрастная  группа   - 13 воспитанников</w:t>
      </w:r>
      <w:r w:rsidRPr="00344693">
        <w:rPr>
          <w:rFonts w:ascii="Times New Roman" w:eastAsia="Calibri" w:hAnsi="Times New Roman" w:cs="Times New Roman"/>
          <w:sz w:val="24"/>
          <w:szCs w:val="24"/>
        </w:rPr>
        <w:t>;</w:t>
      </w:r>
    </w:p>
    <w:p w:rsidR="005C7C02" w:rsidRPr="00344693" w:rsidRDefault="005C7C02" w:rsidP="005C7C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-старшая разновозрастная группа – 12 воспитанник</w:t>
      </w:r>
      <w:r w:rsidRPr="00344693">
        <w:rPr>
          <w:rFonts w:ascii="Times New Roman" w:eastAsia="Calibri" w:hAnsi="Times New Roman" w:cs="Times New Roman"/>
          <w:sz w:val="24"/>
          <w:szCs w:val="24"/>
        </w:rPr>
        <w:t>;</w:t>
      </w:r>
    </w:p>
    <w:p w:rsidR="005C7C02" w:rsidRPr="00344693" w:rsidRDefault="005C7C02" w:rsidP="005C7C02">
      <w:pPr>
        <w:spacing w:after="0" w:line="240" w:lineRule="auto"/>
        <w:rPr>
          <w:rFonts w:ascii="Times New Roman" w:eastAsia="Calibri" w:hAnsi="Times New Roman" w:cs="Times New Roman"/>
          <w:sz w:val="24"/>
          <w:szCs w:val="24"/>
          <w:u w:val="single"/>
        </w:rPr>
      </w:pPr>
      <w:r w:rsidRPr="00344693">
        <w:rPr>
          <w:rFonts w:ascii="Times New Roman" w:eastAsia="Calibri" w:hAnsi="Times New Roman" w:cs="Times New Roman"/>
          <w:sz w:val="24"/>
          <w:szCs w:val="24"/>
          <w:u w:val="single"/>
        </w:rPr>
        <w:t>Воспитанников с иностранным гражданством нет.</w:t>
      </w:r>
    </w:p>
    <w:p w:rsidR="005C7C02" w:rsidRPr="00344693" w:rsidRDefault="005C7C02" w:rsidP="005C7C02">
      <w:pPr>
        <w:spacing w:after="0" w:line="240" w:lineRule="auto"/>
        <w:jc w:val="both"/>
        <w:rPr>
          <w:rFonts w:ascii="Times New Roman" w:eastAsia="Calibri" w:hAnsi="Times New Roman" w:cs="Times New Roman"/>
          <w:sz w:val="24"/>
          <w:szCs w:val="24"/>
        </w:rPr>
      </w:pPr>
      <w:r w:rsidRPr="00344693">
        <w:rPr>
          <w:rFonts w:ascii="Times New Roman" w:eastAsia="Calibri" w:hAnsi="Times New Roman" w:cs="Times New Roman"/>
          <w:sz w:val="24"/>
          <w:szCs w:val="24"/>
        </w:rPr>
        <w:t xml:space="preserve">    Прием в ДОУ осуществляется в соответствии с Правилами приема на обучение по образовательным программам дошкольного образования в Муниципальное дошкольное образовательное учреж</w:t>
      </w:r>
      <w:r>
        <w:rPr>
          <w:rFonts w:ascii="Times New Roman" w:eastAsia="Calibri" w:hAnsi="Times New Roman" w:cs="Times New Roman"/>
          <w:sz w:val="24"/>
          <w:szCs w:val="24"/>
        </w:rPr>
        <w:t>дение Газопроводский детский сад «Колокольчик»</w:t>
      </w:r>
    </w:p>
    <w:p w:rsidR="005C7C02" w:rsidRPr="00344693" w:rsidRDefault="005C7C02" w:rsidP="005C7C02">
      <w:pPr>
        <w:spacing w:after="0" w:line="240" w:lineRule="auto"/>
        <w:jc w:val="both"/>
        <w:rPr>
          <w:rFonts w:ascii="Times New Roman" w:eastAsia="Calibri" w:hAnsi="Times New Roman" w:cs="Times New Roman"/>
          <w:sz w:val="24"/>
          <w:szCs w:val="24"/>
        </w:rPr>
      </w:pPr>
      <w:r w:rsidRPr="00344693">
        <w:rPr>
          <w:rFonts w:ascii="Times New Roman" w:eastAsia="Calibri" w:hAnsi="Times New Roman" w:cs="Times New Roman"/>
          <w:sz w:val="24"/>
          <w:szCs w:val="24"/>
        </w:rPr>
        <w:t xml:space="preserve">Отношения между родителями воспитанников и законными представителями строятся на договорной основе. </w:t>
      </w:r>
    </w:p>
    <w:p w:rsidR="005C7C02" w:rsidRPr="00344693" w:rsidRDefault="005C7C02" w:rsidP="005C7C02">
      <w:pPr>
        <w:spacing w:after="0" w:line="240" w:lineRule="auto"/>
        <w:jc w:val="both"/>
        <w:rPr>
          <w:rFonts w:ascii="Times New Roman" w:eastAsia="Calibri" w:hAnsi="Times New Roman" w:cs="Times New Roman"/>
          <w:sz w:val="24"/>
          <w:szCs w:val="24"/>
        </w:rPr>
      </w:pPr>
      <w:r w:rsidRPr="00344693">
        <w:rPr>
          <w:rFonts w:ascii="Times New Roman" w:eastAsia="Calibri" w:hAnsi="Times New Roman" w:cs="Times New Roman"/>
          <w:sz w:val="24"/>
          <w:szCs w:val="24"/>
        </w:rPr>
        <w:t xml:space="preserve">Дошкольное учреждение полностью не укомплектовано воспитанниками, </w:t>
      </w:r>
      <w:r>
        <w:rPr>
          <w:rFonts w:ascii="Times New Roman" w:eastAsia="Calibri" w:hAnsi="Times New Roman" w:cs="Times New Roman"/>
          <w:sz w:val="24"/>
          <w:szCs w:val="24"/>
        </w:rPr>
        <w:t>так как проектная мощность – на 35</w:t>
      </w:r>
      <w:r w:rsidRPr="00344693">
        <w:rPr>
          <w:rFonts w:ascii="Times New Roman" w:eastAsia="Calibri" w:hAnsi="Times New Roman" w:cs="Times New Roman"/>
          <w:sz w:val="24"/>
          <w:szCs w:val="24"/>
        </w:rPr>
        <w:t xml:space="preserve"> мест.</w:t>
      </w:r>
    </w:p>
    <w:tbl>
      <w:tblPr>
        <w:tblW w:w="0" w:type="auto"/>
        <w:jc w:val="center"/>
        <w:tblLayout w:type="fixed"/>
        <w:tblLook w:val="04A0" w:firstRow="1" w:lastRow="0" w:firstColumn="1" w:lastColumn="0" w:noHBand="0" w:noVBand="1"/>
      </w:tblPr>
      <w:tblGrid>
        <w:gridCol w:w="2879"/>
        <w:gridCol w:w="768"/>
        <w:gridCol w:w="740"/>
        <w:gridCol w:w="567"/>
        <w:gridCol w:w="708"/>
        <w:gridCol w:w="567"/>
        <w:gridCol w:w="567"/>
        <w:gridCol w:w="541"/>
        <w:gridCol w:w="2002"/>
      </w:tblGrid>
      <w:tr w:rsidR="005C7C02" w:rsidRPr="00344693" w:rsidTr="00BE02AA">
        <w:trPr>
          <w:jc w:val="center"/>
        </w:trPr>
        <w:tc>
          <w:tcPr>
            <w:tcW w:w="2879" w:type="dxa"/>
            <w:tcMar>
              <w:top w:w="75" w:type="dxa"/>
              <w:left w:w="75" w:type="dxa"/>
              <w:bottom w:w="75" w:type="dxa"/>
              <w:right w:w="75" w:type="dxa"/>
            </w:tcMar>
            <w:vAlign w:val="center"/>
            <w:hideMark/>
          </w:tcPr>
          <w:p w:rsidR="005C7C02" w:rsidRPr="00344693" w:rsidRDefault="005C7C02" w:rsidP="00BE02AA">
            <w:pPr>
              <w:spacing w:line="256" w:lineRule="auto"/>
              <w:rPr>
                <w:rFonts w:ascii="Times New Roman" w:eastAsia="Calibri" w:hAnsi="Times New Roman" w:cs="Times New Roman"/>
                <w:sz w:val="24"/>
                <w:szCs w:val="24"/>
              </w:rPr>
            </w:pPr>
          </w:p>
        </w:tc>
        <w:tc>
          <w:tcPr>
            <w:tcW w:w="768" w:type="dxa"/>
            <w:tcMar>
              <w:top w:w="75" w:type="dxa"/>
              <w:left w:w="75" w:type="dxa"/>
              <w:bottom w:w="75" w:type="dxa"/>
              <w:right w:w="75" w:type="dxa"/>
            </w:tcMar>
            <w:vAlign w:val="center"/>
            <w:hideMark/>
          </w:tcPr>
          <w:p w:rsidR="005C7C02" w:rsidRPr="00344693" w:rsidRDefault="005C7C02" w:rsidP="00BE02AA">
            <w:pPr>
              <w:spacing w:line="256" w:lineRule="auto"/>
              <w:rPr>
                <w:rFonts w:ascii="Calibri" w:eastAsia="Calibri" w:hAnsi="Calibri" w:cs="Times New Roman"/>
                <w:sz w:val="20"/>
                <w:szCs w:val="20"/>
                <w:lang w:eastAsia="ru-RU"/>
              </w:rPr>
            </w:pPr>
          </w:p>
        </w:tc>
        <w:tc>
          <w:tcPr>
            <w:tcW w:w="740" w:type="dxa"/>
            <w:tcMar>
              <w:top w:w="75" w:type="dxa"/>
              <w:left w:w="75" w:type="dxa"/>
              <w:bottom w:w="75" w:type="dxa"/>
              <w:right w:w="75" w:type="dxa"/>
            </w:tcMar>
            <w:vAlign w:val="center"/>
            <w:hideMark/>
          </w:tcPr>
          <w:p w:rsidR="005C7C02" w:rsidRPr="00344693" w:rsidRDefault="005C7C02" w:rsidP="00BE02AA">
            <w:pPr>
              <w:spacing w:line="256" w:lineRule="auto"/>
              <w:rPr>
                <w:rFonts w:ascii="Calibri" w:eastAsia="Calibri" w:hAnsi="Calibri" w:cs="Times New Roman"/>
                <w:sz w:val="20"/>
                <w:szCs w:val="20"/>
                <w:lang w:eastAsia="ru-RU"/>
              </w:rPr>
            </w:pPr>
          </w:p>
        </w:tc>
        <w:tc>
          <w:tcPr>
            <w:tcW w:w="567" w:type="dxa"/>
            <w:tcMar>
              <w:top w:w="75" w:type="dxa"/>
              <w:left w:w="75" w:type="dxa"/>
              <w:bottom w:w="75" w:type="dxa"/>
              <w:right w:w="75" w:type="dxa"/>
            </w:tcMar>
            <w:vAlign w:val="center"/>
            <w:hideMark/>
          </w:tcPr>
          <w:p w:rsidR="005C7C02" w:rsidRPr="00344693" w:rsidRDefault="005C7C02" w:rsidP="00BE02AA">
            <w:pPr>
              <w:spacing w:line="256" w:lineRule="auto"/>
              <w:rPr>
                <w:rFonts w:ascii="Calibri" w:eastAsia="Calibri" w:hAnsi="Calibri" w:cs="Times New Roman"/>
                <w:sz w:val="20"/>
                <w:szCs w:val="20"/>
                <w:lang w:eastAsia="ru-RU"/>
              </w:rPr>
            </w:pPr>
          </w:p>
        </w:tc>
        <w:tc>
          <w:tcPr>
            <w:tcW w:w="708" w:type="dxa"/>
            <w:tcMar>
              <w:top w:w="75" w:type="dxa"/>
              <w:left w:w="75" w:type="dxa"/>
              <w:bottom w:w="75" w:type="dxa"/>
              <w:right w:w="75" w:type="dxa"/>
            </w:tcMar>
            <w:vAlign w:val="center"/>
            <w:hideMark/>
          </w:tcPr>
          <w:p w:rsidR="005C7C02" w:rsidRPr="00344693" w:rsidRDefault="005C7C02" w:rsidP="00BE02AA">
            <w:pPr>
              <w:spacing w:line="256" w:lineRule="auto"/>
              <w:rPr>
                <w:rFonts w:ascii="Calibri" w:eastAsia="Calibri" w:hAnsi="Calibri" w:cs="Times New Roman"/>
                <w:sz w:val="20"/>
                <w:szCs w:val="20"/>
                <w:lang w:eastAsia="ru-RU"/>
              </w:rPr>
            </w:pPr>
          </w:p>
        </w:tc>
        <w:tc>
          <w:tcPr>
            <w:tcW w:w="567" w:type="dxa"/>
            <w:tcMar>
              <w:top w:w="75" w:type="dxa"/>
              <w:left w:w="75" w:type="dxa"/>
              <w:bottom w:w="75" w:type="dxa"/>
              <w:right w:w="75" w:type="dxa"/>
            </w:tcMar>
            <w:vAlign w:val="center"/>
            <w:hideMark/>
          </w:tcPr>
          <w:p w:rsidR="005C7C02" w:rsidRPr="00344693" w:rsidRDefault="005C7C02" w:rsidP="00BE02AA">
            <w:pPr>
              <w:spacing w:line="256" w:lineRule="auto"/>
              <w:rPr>
                <w:rFonts w:ascii="Calibri" w:eastAsia="Calibri" w:hAnsi="Calibri" w:cs="Times New Roman"/>
                <w:sz w:val="20"/>
                <w:szCs w:val="20"/>
                <w:lang w:eastAsia="ru-RU"/>
              </w:rPr>
            </w:pPr>
          </w:p>
        </w:tc>
        <w:tc>
          <w:tcPr>
            <w:tcW w:w="567" w:type="dxa"/>
            <w:tcMar>
              <w:top w:w="75" w:type="dxa"/>
              <w:left w:w="75" w:type="dxa"/>
              <w:bottom w:w="75" w:type="dxa"/>
              <w:right w:w="75" w:type="dxa"/>
            </w:tcMar>
            <w:vAlign w:val="center"/>
            <w:hideMark/>
          </w:tcPr>
          <w:p w:rsidR="005C7C02" w:rsidRPr="00344693" w:rsidRDefault="005C7C02" w:rsidP="00BE02AA">
            <w:pPr>
              <w:spacing w:line="256" w:lineRule="auto"/>
              <w:rPr>
                <w:rFonts w:ascii="Calibri" w:eastAsia="Calibri" w:hAnsi="Calibri" w:cs="Times New Roman"/>
                <w:sz w:val="20"/>
                <w:szCs w:val="20"/>
                <w:lang w:eastAsia="ru-RU"/>
              </w:rPr>
            </w:pPr>
          </w:p>
        </w:tc>
        <w:tc>
          <w:tcPr>
            <w:tcW w:w="541" w:type="dxa"/>
            <w:tcMar>
              <w:top w:w="75" w:type="dxa"/>
              <w:left w:w="75" w:type="dxa"/>
              <w:bottom w:w="75" w:type="dxa"/>
              <w:right w:w="75" w:type="dxa"/>
            </w:tcMar>
            <w:vAlign w:val="center"/>
            <w:hideMark/>
          </w:tcPr>
          <w:p w:rsidR="005C7C02" w:rsidRPr="00344693" w:rsidRDefault="005C7C02" w:rsidP="00BE02AA">
            <w:pPr>
              <w:spacing w:line="256" w:lineRule="auto"/>
              <w:rPr>
                <w:rFonts w:ascii="Calibri" w:eastAsia="Calibri" w:hAnsi="Calibri" w:cs="Times New Roman"/>
                <w:sz w:val="20"/>
                <w:szCs w:val="20"/>
                <w:lang w:eastAsia="ru-RU"/>
              </w:rPr>
            </w:pPr>
          </w:p>
        </w:tc>
        <w:tc>
          <w:tcPr>
            <w:tcW w:w="2002" w:type="dxa"/>
            <w:tcMar>
              <w:top w:w="75" w:type="dxa"/>
              <w:left w:w="75" w:type="dxa"/>
              <w:bottom w:w="75" w:type="dxa"/>
              <w:right w:w="75" w:type="dxa"/>
            </w:tcMar>
            <w:vAlign w:val="center"/>
            <w:hideMark/>
          </w:tcPr>
          <w:p w:rsidR="005C7C02" w:rsidRPr="00344693" w:rsidRDefault="005C7C02" w:rsidP="00BE02AA">
            <w:pPr>
              <w:spacing w:line="256" w:lineRule="auto"/>
              <w:rPr>
                <w:rFonts w:ascii="Calibri" w:eastAsia="Calibri" w:hAnsi="Calibri" w:cs="Times New Roman"/>
                <w:sz w:val="20"/>
                <w:szCs w:val="20"/>
                <w:lang w:eastAsia="ru-RU"/>
              </w:rPr>
            </w:pPr>
          </w:p>
        </w:tc>
      </w:tr>
    </w:tbl>
    <w:p w:rsidR="005C7C02" w:rsidRDefault="005C7C02" w:rsidP="005C7C02">
      <w:pPr>
        <w:spacing w:after="150" w:line="255" w:lineRule="atLeast"/>
        <w:jc w:val="both"/>
        <w:rPr>
          <w:rFonts w:ascii="Times New Roman" w:eastAsia="Calibri" w:hAnsi="Times New Roman" w:cs="Times New Roman"/>
          <w:sz w:val="24"/>
          <w:szCs w:val="24"/>
        </w:rPr>
      </w:pPr>
      <w:r w:rsidRPr="00344693">
        <w:rPr>
          <w:rFonts w:ascii="Times New Roman" w:eastAsia="Times New Roman" w:hAnsi="Times New Roman" w:cs="Times New Roman"/>
          <w:color w:val="222222"/>
          <w:sz w:val="24"/>
          <w:szCs w:val="24"/>
          <w:lang w:eastAsia="ru-RU"/>
        </w:rPr>
        <w:t>Для качественной организации родителями привычного режима для детей специалистами детского сада систематически проводились консультации, оказывалась методическая помощь и по возможности техническая. Данн</w:t>
      </w:r>
      <w:r>
        <w:rPr>
          <w:rFonts w:ascii="Times New Roman" w:eastAsia="Times New Roman" w:hAnsi="Times New Roman" w:cs="Times New Roman"/>
          <w:color w:val="222222"/>
          <w:sz w:val="24"/>
          <w:szCs w:val="24"/>
          <w:lang w:eastAsia="ru-RU"/>
        </w:rPr>
        <w:t xml:space="preserve">ые мониторинга посещения </w:t>
      </w:r>
      <w:r w:rsidRPr="00344693">
        <w:rPr>
          <w:rFonts w:ascii="Times New Roman" w:eastAsia="Times New Roman" w:hAnsi="Times New Roman" w:cs="Times New Roman"/>
          <w:color w:val="222222"/>
          <w:sz w:val="24"/>
          <w:szCs w:val="24"/>
          <w:lang w:eastAsia="ru-RU"/>
        </w:rPr>
        <w:t>занятий и количе</w:t>
      </w:r>
      <w:r>
        <w:rPr>
          <w:rFonts w:ascii="Times New Roman" w:eastAsia="Times New Roman" w:hAnsi="Times New Roman" w:cs="Times New Roman"/>
          <w:color w:val="222222"/>
          <w:sz w:val="24"/>
          <w:szCs w:val="24"/>
          <w:lang w:eastAsia="ru-RU"/>
        </w:rPr>
        <w:t xml:space="preserve">ства просмотров занятий </w:t>
      </w:r>
      <w:r w:rsidRPr="00344693">
        <w:rPr>
          <w:rFonts w:ascii="Times New Roman" w:eastAsia="Times New Roman" w:hAnsi="Times New Roman" w:cs="Times New Roman"/>
          <w:color w:val="222222"/>
          <w:sz w:val="24"/>
          <w:szCs w:val="24"/>
          <w:lang w:eastAsia="ru-RU"/>
        </w:rPr>
        <w:t xml:space="preserve"> по всем образовательным областям свидетельствует </w:t>
      </w:r>
      <w:r w:rsidRPr="00344693">
        <w:rPr>
          <w:rFonts w:ascii="Times New Roman" w:eastAsia="Calibri" w:hAnsi="Times New Roman" w:cs="Times New Roman"/>
          <w:sz w:val="24"/>
          <w:szCs w:val="24"/>
        </w:rPr>
        <w:t>о достаточной вовлеченности и понимании родителями ответственности за ка</w:t>
      </w:r>
      <w:r>
        <w:rPr>
          <w:rFonts w:ascii="Times New Roman" w:eastAsia="Calibri" w:hAnsi="Times New Roman" w:cs="Times New Roman"/>
          <w:sz w:val="24"/>
          <w:szCs w:val="24"/>
        </w:rPr>
        <w:t>чество образования своих детей.</w:t>
      </w:r>
    </w:p>
    <w:p w:rsidR="005C7C02" w:rsidRDefault="005C7C02" w:rsidP="005C7C02">
      <w:pPr>
        <w:spacing w:after="150" w:line="255" w:lineRule="atLeast"/>
        <w:jc w:val="both"/>
        <w:rPr>
          <w:rFonts w:ascii="Times New Roman" w:eastAsia="Calibri" w:hAnsi="Times New Roman" w:cs="Times New Roman"/>
          <w:sz w:val="24"/>
          <w:szCs w:val="24"/>
        </w:rPr>
      </w:pPr>
      <w:r w:rsidRPr="00344693">
        <w:rPr>
          <w:rFonts w:ascii="Times New Roman" w:eastAsia="Calibri" w:hAnsi="Times New Roman" w:cs="Times New Roman"/>
          <w:b/>
          <w:sz w:val="24"/>
          <w:szCs w:val="24"/>
        </w:rPr>
        <w:t>Воспитательная работа</w:t>
      </w:r>
    </w:p>
    <w:p w:rsidR="005C7C02" w:rsidRPr="00344693" w:rsidRDefault="005C7C02" w:rsidP="005C7C02">
      <w:pPr>
        <w:spacing w:after="150" w:line="255" w:lineRule="atLeast"/>
        <w:jc w:val="both"/>
        <w:rPr>
          <w:rFonts w:ascii="Times New Roman" w:eastAsia="Calibri" w:hAnsi="Times New Roman" w:cs="Times New Roman"/>
          <w:sz w:val="24"/>
          <w:szCs w:val="24"/>
        </w:rPr>
      </w:pPr>
      <w:r w:rsidRPr="00344693">
        <w:rPr>
          <w:rFonts w:ascii="Times New Roman" w:eastAsia="Calibri" w:hAnsi="Times New Roman" w:cs="Times New Roman"/>
          <w:sz w:val="24"/>
          <w:szCs w:val="24"/>
        </w:rPr>
        <w:t>Чтобы выбрать стратег</w:t>
      </w:r>
      <w:r>
        <w:rPr>
          <w:rFonts w:ascii="Times New Roman" w:eastAsia="Calibri" w:hAnsi="Times New Roman" w:cs="Times New Roman"/>
          <w:sz w:val="24"/>
          <w:szCs w:val="24"/>
        </w:rPr>
        <w:t xml:space="preserve">ию воспитательной работы, в 2024 – 2025 учебном </w:t>
      </w:r>
      <w:r w:rsidRPr="00344693">
        <w:rPr>
          <w:rFonts w:ascii="Times New Roman" w:eastAsia="Calibri" w:hAnsi="Times New Roman" w:cs="Times New Roman"/>
          <w:sz w:val="24"/>
          <w:szCs w:val="24"/>
        </w:rPr>
        <w:t xml:space="preserve"> году проводился анализ состава семей воспитанников.</w:t>
      </w:r>
    </w:p>
    <w:p w:rsidR="005C7C02" w:rsidRPr="00344693" w:rsidRDefault="005C7C02" w:rsidP="005C7C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Характеристика семей по составу</w:t>
      </w:r>
    </w:p>
    <w:tbl>
      <w:tblPr>
        <w:tblW w:w="5000" w:type="pct"/>
        <w:tblLook w:val="04A0" w:firstRow="1" w:lastRow="0" w:firstColumn="1" w:lastColumn="0" w:noHBand="0" w:noVBand="1"/>
      </w:tblPr>
      <w:tblGrid>
        <w:gridCol w:w="3578"/>
        <w:gridCol w:w="2798"/>
        <w:gridCol w:w="2963"/>
      </w:tblGrid>
      <w:tr w:rsidR="005C7C02" w:rsidRPr="00344693" w:rsidTr="00BE02AA">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7C02" w:rsidRPr="00344693" w:rsidRDefault="005C7C02" w:rsidP="00BE02AA">
            <w:pPr>
              <w:spacing w:after="0" w:line="240" w:lineRule="auto"/>
              <w:jc w:val="center"/>
              <w:rPr>
                <w:rFonts w:ascii="Times New Roman" w:eastAsia="Calibri" w:hAnsi="Times New Roman" w:cs="Times New Roman"/>
                <w:sz w:val="24"/>
                <w:szCs w:val="24"/>
              </w:rPr>
            </w:pPr>
            <w:r w:rsidRPr="00344693">
              <w:rPr>
                <w:rFonts w:ascii="Times New Roman" w:eastAsia="Calibri" w:hAnsi="Times New Roman" w:cs="Times New Roman"/>
                <w:sz w:val="24"/>
                <w:szCs w:val="24"/>
              </w:rPr>
              <w:t>Состав семьи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7C02" w:rsidRDefault="005C7C02" w:rsidP="00BE02AA">
            <w:pPr>
              <w:spacing w:after="0" w:line="240" w:lineRule="auto"/>
              <w:jc w:val="center"/>
              <w:rPr>
                <w:rFonts w:ascii="Times New Roman" w:eastAsia="Calibri" w:hAnsi="Times New Roman" w:cs="Times New Roman"/>
                <w:sz w:val="24"/>
                <w:szCs w:val="24"/>
              </w:rPr>
            </w:pPr>
            <w:r w:rsidRPr="00344693">
              <w:rPr>
                <w:rFonts w:ascii="Times New Roman" w:eastAsia="Calibri" w:hAnsi="Times New Roman" w:cs="Times New Roman"/>
                <w:sz w:val="24"/>
                <w:szCs w:val="24"/>
              </w:rPr>
              <w:t>Количество семей</w:t>
            </w:r>
          </w:p>
          <w:p w:rsidR="005C7C02" w:rsidRPr="00344693" w:rsidRDefault="005C7C02" w:rsidP="00BE02A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Всего - 24</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7C02" w:rsidRPr="00344693" w:rsidRDefault="005C7C02" w:rsidP="00BE02AA">
            <w:pPr>
              <w:spacing w:after="0" w:line="240" w:lineRule="auto"/>
              <w:jc w:val="center"/>
              <w:rPr>
                <w:rFonts w:ascii="Times New Roman" w:eastAsia="Calibri" w:hAnsi="Times New Roman" w:cs="Times New Roman"/>
                <w:sz w:val="24"/>
                <w:szCs w:val="24"/>
              </w:rPr>
            </w:pPr>
            <w:r w:rsidRPr="00344693">
              <w:rPr>
                <w:rFonts w:ascii="Times New Roman" w:eastAsia="Calibri" w:hAnsi="Times New Roman" w:cs="Times New Roman"/>
                <w:sz w:val="24"/>
                <w:szCs w:val="24"/>
              </w:rPr>
              <w:t>Процент от общего</w:t>
            </w:r>
          </w:p>
          <w:p w:rsidR="005C7C02" w:rsidRPr="00344693" w:rsidRDefault="005C7C02" w:rsidP="00BE02AA">
            <w:pPr>
              <w:spacing w:after="0" w:line="240" w:lineRule="auto"/>
              <w:jc w:val="center"/>
              <w:rPr>
                <w:rFonts w:ascii="Times New Roman" w:eastAsia="Calibri" w:hAnsi="Times New Roman" w:cs="Times New Roman"/>
                <w:sz w:val="24"/>
                <w:szCs w:val="24"/>
              </w:rPr>
            </w:pPr>
            <w:r w:rsidRPr="00344693">
              <w:rPr>
                <w:rFonts w:ascii="Times New Roman" w:eastAsia="Calibri" w:hAnsi="Times New Roman" w:cs="Times New Roman"/>
                <w:sz w:val="24"/>
                <w:szCs w:val="24"/>
              </w:rPr>
              <w:t>количества семей</w:t>
            </w:r>
          </w:p>
          <w:p w:rsidR="005C7C02" w:rsidRPr="00344693" w:rsidRDefault="005C7C02" w:rsidP="00BE02AA">
            <w:pPr>
              <w:spacing w:after="0" w:line="240" w:lineRule="auto"/>
              <w:jc w:val="center"/>
              <w:rPr>
                <w:rFonts w:ascii="Times New Roman" w:eastAsia="Calibri" w:hAnsi="Times New Roman" w:cs="Times New Roman"/>
                <w:sz w:val="24"/>
                <w:szCs w:val="24"/>
              </w:rPr>
            </w:pPr>
            <w:r w:rsidRPr="00344693">
              <w:rPr>
                <w:rFonts w:ascii="Times New Roman" w:eastAsia="Calibri" w:hAnsi="Times New Roman" w:cs="Times New Roman"/>
                <w:sz w:val="24"/>
                <w:szCs w:val="24"/>
              </w:rPr>
              <w:t>воспитанников</w:t>
            </w:r>
          </w:p>
        </w:tc>
      </w:tr>
      <w:tr w:rsidR="005C7C02" w:rsidRPr="00344693" w:rsidTr="00BE02AA">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Полная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90 </w:t>
            </w:r>
            <w:r w:rsidRPr="00344693">
              <w:rPr>
                <w:rFonts w:ascii="Times New Roman" w:eastAsia="Calibri" w:hAnsi="Times New Roman" w:cs="Times New Roman"/>
                <w:sz w:val="24"/>
                <w:szCs w:val="24"/>
              </w:rPr>
              <w:t>%</w:t>
            </w:r>
          </w:p>
        </w:tc>
      </w:tr>
      <w:tr w:rsidR="005C7C02" w:rsidRPr="00344693" w:rsidTr="00BE02AA">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Неполная с матерью</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Pr="00344693">
              <w:rPr>
                <w:rFonts w:ascii="Times New Roman" w:eastAsia="Calibri" w:hAnsi="Times New Roman" w:cs="Times New Roman"/>
                <w:sz w:val="24"/>
                <w:szCs w:val="24"/>
              </w:rPr>
              <w:t>%</w:t>
            </w:r>
          </w:p>
        </w:tc>
      </w:tr>
      <w:tr w:rsidR="005C7C02" w:rsidRPr="00344693" w:rsidTr="00BE02AA">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Оформлено опекунство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r w:rsidRPr="00344693">
              <w:rPr>
                <w:rFonts w:ascii="Times New Roman" w:eastAsia="Calibri" w:hAnsi="Times New Roman" w:cs="Times New Roman"/>
                <w:sz w:val="24"/>
                <w:szCs w:val="24"/>
              </w:rPr>
              <w:t>%</w:t>
            </w:r>
          </w:p>
        </w:tc>
      </w:tr>
      <w:tr w:rsidR="005C7C02" w:rsidRPr="00344693" w:rsidTr="00BE02AA">
        <w:tc>
          <w:tcPr>
            <w:tcW w:w="0" w:type="auto"/>
            <w:tcMar>
              <w:top w:w="75" w:type="dxa"/>
              <w:left w:w="75" w:type="dxa"/>
              <w:bottom w:w="75" w:type="dxa"/>
              <w:right w:w="75" w:type="dxa"/>
            </w:tcMar>
            <w:vAlign w:val="center"/>
            <w:hideMark/>
          </w:tcPr>
          <w:p w:rsidR="005C7C02" w:rsidRPr="00344693" w:rsidRDefault="005C7C02" w:rsidP="00BE02AA">
            <w:pPr>
              <w:spacing w:line="256" w:lineRule="auto"/>
              <w:rPr>
                <w:rFonts w:ascii="Times New Roman" w:eastAsia="Calibri" w:hAnsi="Times New Roman" w:cs="Times New Roman"/>
                <w:sz w:val="24"/>
                <w:szCs w:val="24"/>
              </w:rPr>
            </w:pPr>
          </w:p>
        </w:tc>
        <w:tc>
          <w:tcPr>
            <w:tcW w:w="0" w:type="auto"/>
            <w:tcMar>
              <w:top w:w="75" w:type="dxa"/>
              <w:left w:w="75" w:type="dxa"/>
              <w:bottom w:w="75" w:type="dxa"/>
              <w:right w:w="75" w:type="dxa"/>
            </w:tcMar>
            <w:vAlign w:val="center"/>
            <w:hideMark/>
          </w:tcPr>
          <w:p w:rsidR="005C7C02" w:rsidRPr="00344693" w:rsidRDefault="005C7C02" w:rsidP="00BE02AA">
            <w:pPr>
              <w:spacing w:after="0" w:line="256" w:lineRule="auto"/>
              <w:rPr>
                <w:rFonts w:ascii="Calibri" w:eastAsia="Calibri" w:hAnsi="Calibri" w:cs="Times New Roman"/>
                <w:sz w:val="20"/>
                <w:szCs w:val="20"/>
                <w:lang w:eastAsia="ru-RU"/>
              </w:rPr>
            </w:pPr>
          </w:p>
        </w:tc>
        <w:tc>
          <w:tcPr>
            <w:tcW w:w="0" w:type="auto"/>
            <w:tcMar>
              <w:top w:w="75" w:type="dxa"/>
              <w:left w:w="75" w:type="dxa"/>
              <w:bottom w:w="75" w:type="dxa"/>
              <w:right w:w="75" w:type="dxa"/>
            </w:tcMar>
            <w:vAlign w:val="center"/>
            <w:hideMark/>
          </w:tcPr>
          <w:p w:rsidR="005C7C02" w:rsidRPr="00344693" w:rsidRDefault="005C7C02" w:rsidP="00BE02AA">
            <w:pPr>
              <w:spacing w:after="0" w:line="256" w:lineRule="auto"/>
              <w:rPr>
                <w:rFonts w:ascii="Calibri" w:eastAsia="Calibri" w:hAnsi="Calibri" w:cs="Times New Roman"/>
                <w:sz w:val="20"/>
                <w:szCs w:val="20"/>
                <w:lang w:eastAsia="ru-RU"/>
              </w:rPr>
            </w:pPr>
          </w:p>
        </w:tc>
      </w:tr>
    </w:tbl>
    <w:p w:rsidR="005C7C02" w:rsidRPr="00344693" w:rsidRDefault="005C7C02" w:rsidP="005C7C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44693">
        <w:rPr>
          <w:rFonts w:ascii="Times New Roman" w:eastAsia="Calibri" w:hAnsi="Times New Roman" w:cs="Times New Roman"/>
          <w:sz w:val="24"/>
          <w:szCs w:val="24"/>
        </w:rPr>
        <w:t>Характеристика семей по количеству детей</w:t>
      </w:r>
    </w:p>
    <w:tbl>
      <w:tblPr>
        <w:tblW w:w="5000" w:type="pct"/>
        <w:tblLook w:val="04A0" w:firstRow="1" w:lastRow="0" w:firstColumn="1" w:lastColumn="0" w:noHBand="0" w:noVBand="1"/>
      </w:tblPr>
      <w:tblGrid>
        <w:gridCol w:w="2970"/>
        <w:gridCol w:w="3117"/>
        <w:gridCol w:w="3252"/>
      </w:tblGrid>
      <w:tr w:rsidR="005C7C02" w:rsidRPr="00344693" w:rsidTr="00BE02AA">
        <w:tc>
          <w:tcPr>
            <w:tcW w:w="159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7C02" w:rsidRPr="00344693" w:rsidRDefault="005C7C02" w:rsidP="00BE02AA">
            <w:pPr>
              <w:spacing w:after="0" w:line="240" w:lineRule="auto"/>
              <w:jc w:val="center"/>
              <w:rPr>
                <w:rFonts w:ascii="Times New Roman" w:eastAsia="Calibri" w:hAnsi="Times New Roman" w:cs="Times New Roman"/>
                <w:sz w:val="24"/>
                <w:szCs w:val="24"/>
              </w:rPr>
            </w:pPr>
            <w:r w:rsidRPr="00344693">
              <w:rPr>
                <w:rFonts w:ascii="Times New Roman" w:eastAsia="Calibri" w:hAnsi="Times New Roman" w:cs="Times New Roman"/>
                <w:sz w:val="24"/>
                <w:szCs w:val="24"/>
              </w:rPr>
              <w:t>Количество детей в семье</w:t>
            </w:r>
          </w:p>
        </w:tc>
        <w:tc>
          <w:tcPr>
            <w:tcW w:w="166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7C02" w:rsidRPr="00344693" w:rsidRDefault="005C7C02" w:rsidP="00BE02AA">
            <w:pPr>
              <w:spacing w:after="0" w:line="240" w:lineRule="auto"/>
              <w:jc w:val="center"/>
              <w:rPr>
                <w:rFonts w:ascii="Times New Roman" w:eastAsia="Calibri" w:hAnsi="Times New Roman" w:cs="Times New Roman"/>
                <w:sz w:val="24"/>
                <w:szCs w:val="24"/>
              </w:rPr>
            </w:pPr>
            <w:r w:rsidRPr="00344693">
              <w:rPr>
                <w:rFonts w:ascii="Times New Roman" w:eastAsia="Calibri" w:hAnsi="Times New Roman" w:cs="Times New Roman"/>
                <w:sz w:val="24"/>
                <w:szCs w:val="24"/>
              </w:rPr>
              <w:t>Количество семей</w:t>
            </w:r>
          </w:p>
        </w:tc>
        <w:tc>
          <w:tcPr>
            <w:tcW w:w="17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Процент от общего количества семей воспитанников</w:t>
            </w:r>
          </w:p>
        </w:tc>
      </w:tr>
      <w:tr w:rsidR="005C7C02" w:rsidRPr="00344693" w:rsidTr="00BE02AA">
        <w:tc>
          <w:tcPr>
            <w:tcW w:w="159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Всего </w:t>
            </w:r>
          </w:p>
        </w:tc>
        <w:tc>
          <w:tcPr>
            <w:tcW w:w="166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17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5C7C02" w:rsidRPr="00344693" w:rsidTr="00BE02AA">
        <w:tc>
          <w:tcPr>
            <w:tcW w:w="159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Один ребенок</w:t>
            </w:r>
          </w:p>
        </w:tc>
        <w:tc>
          <w:tcPr>
            <w:tcW w:w="166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7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13 </w:t>
            </w:r>
            <w:r w:rsidRPr="00344693">
              <w:rPr>
                <w:rFonts w:ascii="Times New Roman" w:eastAsia="Calibri" w:hAnsi="Times New Roman" w:cs="Times New Roman"/>
                <w:sz w:val="24"/>
                <w:szCs w:val="24"/>
              </w:rPr>
              <w:t>%</w:t>
            </w:r>
          </w:p>
        </w:tc>
      </w:tr>
      <w:tr w:rsidR="005C7C02" w:rsidRPr="00344693" w:rsidTr="00BE02AA">
        <w:tc>
          <w:tcPr>
            <w:tcW w:w="159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Два ребенка</w:t>
            </w:r>
          </w:p>
        </w:tc>
        <w:tc>
          <w:tcPr>
            <w:tcW w:w="166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7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33 </w:t>
            </w:r>
            <w:r w:rsidRPr="00344693">
              <w:rPr>
                <w:rFonts w:ascii="Times New Roman" w:eastAsia="Calibri" w:hAnsi="Times New Roman" w:cs="Times New Roman"/>
                <w:sz w:val="24"/>
                <w:szCs w:val="24"/>
              </w:rPr>
              <w:t>%</w:t>
            </w:r>
          </w:p>
        </w:tc>
      </w:tr>
      <w:tr w:rsidR="005C7C02" w:rsidRPr="00344693" w:rsidTr="00BE02AA">
        <w:tc>
          <w:tcPr>
            <w:tcW w:w="159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Три ребенка и более</w:t>
            </w:r>
          </w:p>
        </w:tc>
        <w:tc>
          <w:tcPr>
            <w:tcW w:w="166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4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54 </w:t>
            </w:r>
            <w:r w:rsidRPr="00344693">
              <w:rPr>
                <w:rFonts w:ascii="Times New Roman" w:eastAsia="Calibri" w:hAnsi="Times New Roman" w:cs="Times New Roman"/>
                <w:sz w:val="24"/>
                <w:szCs w:val="24"/>
              </w:rPr>
              <w:t>%</w:t>
            </w:r>
          </w:p>
        </w:tc>
      </w:tr>
      <w:tr w:rsidR="005C7C02" w:rsidRPr="00344693" w:rsidTr="00BE02AA">
        <w:tc>
          <w:tcPr>
            <w:tcW w:w="1590" w:type="pct"/>
            <w:tcMar>
              <w:top w:w="75" w:type="dxa"/>
              <w:left w:w="75" w:type="dxa"/>
              <w:bottom w:w="75" w:type="dxa"/>
              <w:right w:w="75" w:type="dxa"/>
            </w:tcMar>
            <w:vAlign w:val="center"/>
            <w:hideMark/>
          </w:tcPr>
          <w:p w:rsidR="005C7C02" w:rsidRPr="00344693" w:rsidRDefault="005C7C02" w:rsidP="00BE02AA">
            <w:pPr>
              <w:spacing w:line="256" w:lineRule="auto"/>
              <w:rPr>
                <w:rFonts w:ascii="Times New Roman" w:eastAsia="Calibri" w:hAnsi="Times New Roman" w:cs="Times New Roman"/>
                <w:sz w:val="24"/>
                <w:szCs w:val="24"/>
              </w:rPr>
            </w:pPr>
          </w:p>
        </w:tc>
        <w:tc>
          <w:tcPr>
            <w:tcW w:w="1669" w:type="pct"/>
            <w:tcMar>
              <w:top w:w="75" w:type="dxa"/>
              <w:left w:w="75" w:type="dxa"/>
              <w:bottom w:w="75" w:type="dxa"/>
              <w:right w:w="75" w:type="dxa"/>
            </w:tcMar>
            <w:vAlign w:val="center"/>
            <w:hideMark/>
          </w:tcPr>
          <w:p w:rsidR="005C7C02" w:rsidRPr="00344693" w:rsidRDefault="005C7C02" w:rsidP="00BE02AA">
            <w:pPr>
              <w:spacing w:after="0" w:line="256" w:lineRule="auto"/>
              <w:rPr>
                <w:rFonts w:ascii="Calibri" w:eastAsia="Calibri" w:hAnsi="Calibri" w:cs="Times New Roman"/>
                <w:sz w:val="20"/>
                <w:szCs w:val="20"/>
                <w:lang w:eastAsia="ru-RU"/>
              </w:rPr>
            </w:pPr>
          </w:p>
        </w:tc>
        <w:tc>
          <w:tcPr>
            <w:tcW w:w="1741" w:type="pct"/>
            <w:tcMar>
              <w:top w:w="75" w:type="dxa"/>
              <w:left w:w="75" w:type="dxa"/>
              <w:bottom w:w="75" w:type="dxa"/>
              <w:right w:w="75" w:type="dxa"/>
            </w:tcMar>
            <w:vAlign w:val="center"/>
            <w:hideMark/>
          </w:tcPr>
          <w:p w:rsidR="005C7C02" w:rsidRPr="00344693" w:rsidRDefault="005C7C02" w:rsidP="00BE02AA">
            <w:pPr>
              <w:spacing w:after="0" w:line="256" w:lineRule="auto"/>
              <w:rPr>
                <w:rFonts w:ascii="Calibri" w:eastAsia="Calibri" w:hAnsi="Calibri" w:cs="Times New Roman"/>
                <w:sz w:val="20"/>
                <w:szCs w:val="20"/>
                <w:lang w:eastAsia="ru-RU"/>
              </w:rPr>
            </w:pPr>
          </w:p>
        </w:tc>
      </w:tr>
    </w:tbl>
    <w:p w:rsidR="005C7C02" w:rsidRPr="00344693" w:rsidRDefault="005C7C02" w:rsidP="005C7C02">
      <w:pPr>
        <w:spacing w:after="0" w:line="240" w:lineRule="auto"/>
        <w:jc w:val="both"/>
        <w:rPr>
          <w:rFonts w:ascii="Times New Roman" w:eastAsia="Calibri" w:hAnsi="Times New Roman" w:cs="Times New Roman"/>
          <w:sz w:val="24"/>
          <w:szCs w:val="24"/>
        </w:rPr>
      </w:pPr>
      <w:r w:rsidRPr="00344693">
        <w:rPr>
          <w:rFonts w:ascii="Times New Roman" w:eastAsia="Calibri" w:hAnsi="Times New Roman" w:cs="Times New Roman"/>
          <w:sz w:val="24"/>
          <w:szCs w:val="24"/>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w:t>
      </w:r>
      <w:r>
        <w:rPr>
          <w:rFonts w:ascii="Times New Roman" w:eastAsia="Calibri" w:hAnsi="Times New Roman" w:cs="Times New Roman"/>
          <w:sz w:val="24"/>
          <w:szCs w:val="24"/>
        </w:rPr>
        <w:t>телей, специалистов и родителей, социумом.</w:t>
      </w:r>
      <w:r w:rsidRPr="00344693">
        <w:rPr>
          <w:rFonts w:ascii="Times New Roman" w:eastAsia="Calibri" w:hAnsi="Times New Roman" w:cs="Times New Roman"/>
          <w:sz w:val="24"/>
          <w:szCs w:val="24"/>
        </w:rPr>
        <w:t xml:space="preserve"> Детям из неполных семей уделяется большее внимание в первые месяцы после зачисления в ДОУ.</w:t>
      </w:r>
    </w:p>
    <w:p w:rsidR="005C7C02" w:rsidRPr="00344693" w:rsidRDefault="005C7C02" w:rsidP="005C7C02">
      <w:pPr>
        <w:spacing w:after="0" w:line="240" w:lineRule="auto"/>
        <w:jc w:val="both"/>
        <w:rPr>
          <w:rFonts w:ascii="Times New Roman" w:eastAsia="Calibri" w:hAnsi="Times New Roman" w:cs="Times New Roman"/>
          <w:sz w:val="24"/>
          <w:szCs w:val="24"/>
        </w:rPr>
      </w:pPr>
      <w:r w:rsidRPr="00344693">
        <w:rPr>
          <w:rFonts w:ascii="Times New Roman" w:eastAsia="Calibri" w:hAnsi="Times New Roman" w:cs="Times New Roman"/>
          <w:sz w:val="24"/>
          <w:szCs w:val="24"/>
        </w:rPr>
        <w:t>Образовательный процесс в детском саду осуществляется в соответствии с учебным планом и сеткой   НОД, которая составлена согласно требованиям нормативных документов Министерства образования России к организации дошкольного образования и воспитания, санитарно-эпидемиологических правил и нормативов, с учетом недельной нагрузки.</w:t>
      </w:r>
    </w:p>
    <w:p w:rsidR="005C7C02" w:rsidRPr="00344693" w:rsidRDefault="005C7C02" w:rsidP="005C7C02">
      <w:pPr>
        <w:spacing w:after="0" w:line="240" w:lineRule="auto"/>
        <w:jc w:val="both"/>
        <w:rPr>
          <w:rFonts w:ascii="Times New Roman" w:eastAsia="Calibri" w:hAnsi="Times New Roman" w:cs="Times New Roman"/>
          <w:sz w:val="24"/>
          <w:szCs w:val="24"/>
        </w:rPr>
      </w:pPr>
      <w:r w:rsidRPr="00344693">
        <w:rPr>
          <w:rFonts w:ascii="Times New Roman" w:eastAsia="Calibri" w:hAnsi="Times New Roman" w:cs="Times New Roman"/>
          <w:sz w:val="24"/>
          <w:szCs w:val="24"/>
        </w:rPr>
        <w:t>Педагогический коллектив реализует образовательный проце</w:t>
      </w:r>
      <w:r>
        <w:rPr>
          <w:rFonts w:ascii="Times New Roman" w:eastAsia="Calibri" w:hAnsi="Times New Roman" w:cs="Times New Roman"/>
          <w:sz w:val="24"/>
          <w:szCs w:val="24"/>
        </w:rPr>
        <w:t>сс по ФОП ДО.</w:t>
      </w:r>
    </w:p>
    <w:p w:rsidR="005C7C02" w:rsidRPr="00344693" w:rsidRDefault="005C7C02" w:rsidP="005C7C02">
      <w:pPr>
        <w:spacing w:after="0" w:line="240" w:lineRule="auto"/>
        <w:jc w:val="both"/>
        <w:rPr>
          <w:rFonts w:ascii="Times New Roman" w:eastAsia="Calibri" w:hAnsi="Times New Roman" w:cs="Times New Roman"/>
          <w:sz w:val="24"/>
          <w:szCs w:val="24"/>
        </w:rPr>
      </w:pPr>
      <w:r w:rsidRPr="00344693">
        <w:rPr>
          <w:rFonts w:ascii="Times New Roman" w:eastAsia="Calibri" w:hAnsi="Times New Roman" w:cs="Times New Roman"/>
          <w:sz w:val="24"/>
          <w:szCs w:val="24"/>
        </w:rPr>
        <w:t xml:space="preserve">    Годовой план составляется в соответствии со спецификой детского сада с учетом профессионального уровня педагогического коллектива.</w:t>
      </w:r>
    </w:p>
    <w:p w:rsidR="005C7C02" w:rsidRPr="00344693" w:rsidRDefault="005C7C02" w:rsidP="005C7C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Дополнительного</w:t>
      </w:r>
      <w:r w:rsidRPr="00344693">
        <w:rPr>
          <w:rFonts w:ascii="Times New Roman" w:eastAsia="Calibri" w:hAnsi="Times New Roman" w:cs="Times New Roman"/>
          <w:b/>
          <w:sz w:val="24"/>
          <w:szCs w:val="24"/>
        </w:rPr>
        <w:t xml:space="preserve"> образование</w:t>
      </w:r>
      <w:r>
        <w:rPr>
          <w:rFonts w:ascii="Times New Roman" w:eastAsia="Calibri" w:hAnsi="Times New Roman" w:cs="Times New Roman"/>
          <w:b/>
          <w:sz w:val="24"/>
          <w:szCs w:val="24"/>
        </w:rPr>
        <w:t xml:space="preserve"> в ДОУ </w:t>
      </w:r>
      <w:r w:rsidRPr="00344693">
        <w:rPr>
          <w:rFonts w:ascii="Times New Roman" w:eastAsia="Calibri" w:hAnsi="Times New Roman" w:cs="Times New Roman"/>
          <w:b/>
          <w:sz w:val="24"/>
          <w:szCs w:val="24"/>
        </w:rPr>
        <w:t>- нет</w:t>
      </w:r>
    </w:p>
    <w:p w:rsidR="005C7C02" w:rsidRPr="00344693" w:rsidRDefault="005C7C02" w:rsidP="005C7C02">
      <w:pPr>
        <w:spacing w:after="0" w:line="240" w:lineRule="auto"/>
        <w:jc w:val="both"/>
        <w:rPr>
          <w:rFonts w:ascii="Times New Roman" w:eastAsia="Times New Roman" w:hAnsi="Times New Roman" w:cs="Times New Roman"/>
          <w:color w:val="000000" w:themeColor="text1"/>
          <w:sz w:val="24"/>
          <w:szCs w:val="24"/>
          <w:lang w:eastAsia="ru-RU"/>
        </w:rPr>
      </w:pPr>
      <w:r w:rsidRPr="00344693">
        <w:rPr>
          <w:rFonts w:ascii="Times New Roman" w:eastAsia="Times New Roman" w:hAnsi="Times New Roman" w:cs="Times New Roman"/>
          <w:color w:val="000000" w:themeColor="text1"/>
          <w:sz w:val="24"/>
          <w:szCs w:val="24"/>
          <w:lang w:eastAsia="ru-RU"/>
        </w:rPr>
        <w:t>Таким образом, образовательная деятельность в ДОУ строится с учетом возрастных и индивидуально-психологических особенностей воспитанников и осуществляется в основных видах детской деятельности: игровой, познавательно-исследовательской, двигательной, коммуникативной, продуктивной, трудовой.</w:t>
      </w:r>
    </w:p>
    <w:p w:rsidR="005C7C02" w:rsidRPr="00344693" w:rsidRDefault="005C7C02" w:rsidP="005C7C02">
      <w:pPr>
        <w:spacing w:before="100" w:beforeAutospacing="1" w:after="100" w:afterAutospacing="1" w:line="240" w:lineRule="auto"/>
        <w:rPr>
          <w:rFonts w:ascii="Times New Roman" w:eastAsia="Calibri" w:hAnsi="Times New Roman" w:cs="Times New Roman"/>
          <w:b/>
          <w:i/>
          <w:sz w:val="24"/>
          <w:szCs w:val="24"/>
          <w:lang w:eastAsia="ru-RU"/>
        </w:rPr>
      </w:pPr>
      <w:r>
        <w:rPr>
          <w:rFonts w:ascii="Times New Roman" w:eastAsia="Calibri" w:hAnsi="Times New Roman" w:cs="Times New Roman"/>
          <w:b/>
          <w:i/>
          <w:sz w:val="24"/>
          <w:szCs w:val="24"/>
          <w:lang w:eastAsia="ru-RU"/>
        </w:rPr>
        <w:t xml:space="preserve">                           </w:t>
      </w:r>
      <w:r w:rsidRPr="00344693">
        <w:rPr>
          <w:rFonts w:ascii="Times New Roman" w:eastAsia="Calibri" w:hAnsi="Times New Roman" w:cs="Times New Roman"/>
          <w:b/>
          <w:i/>
          <w:sz w:val="24"/>
          <w:szCs w:val="24"/>
          <w:lang w:eastAsia="ru-RU"/>
        </w:rPr>
        <w:t>Анализ содержания и качества подготовки обучающихся</w:t>
      </w:r>
    </w:p>
    <w:p w:rsidR="005C7C02" w:rsidRPr="00344693" w:rsidRDefault="005C7C02" w:rsidP="005C7C02">
      <w:pPr>
        <w:spacing w:after="0" w:line="240" w:lineRule="auto"/>
        <w:jc w:val="both"/>
        <w:rPr>
          <w:rFonts w:ascii="Times New Roman" w:eastAsia="Calibri" w:hAnsi="Times New Roman" w:cs="Times New Roman"/>
          <w:sz w:val="24"/>
          <w:szCs w:val="24"/>
        </w:rPr>
      </w:pPr>
      <w:r w:rsidRPr="00344693">
        <w:rPr>
          <w:rFonts w:ascii="Times New Roman" w:eastAsia="Calibri" w:hAnsi="Times New Roman" w:cs="Times New Roman"/>
          <w:sz w:val="24"/>
          <w:szCs w:val="24"/>
        </w:rPr>
        <w:t>Уровень развития детей анализируется по итогам педагогической диагностики. Формы проведения диагностики:</w:t>
      </w:r>
    </w:p>
    <w:p w:rsidR="005C7C02" w:rsidRPr="00344693" w:rsidRDefault="005C7C02" w:rsidP="005C7C02">
      <w:pPr>
        <w:spacing w:after="0" w:line="240" w:lineRule="auto"/>
        <w:jc w:val="both"/>
        <w:rPr>
          <w:rFonts w:ascii="Times New Roman" w:eastAsia="Calibri" w:hAnsi="Times New Roman" w:cs="Times New Roman"/>
          <w:sz w:val="24"/>
          <w:szCs w:val="24"/>
        </w:rPr>
      </w:pPr>
      <w:r w:rsidRPr="00344693">
        <w:rPr>
          <w:rFonts w:ascii="Times New Roman" w:eastAsia="Calibri" w:hAnsi="Times New Roman" w:cs="Times New Roman"/>
          <w:sz w:val="24"/>
          <w:szCs w:val="24"/>
        </w:rPr>
        <w:t>− диагностические занятия (по каждому разделу программы);</w:t>
      </w:r>
    </w:p>
    <w:p w:rsidR="005C7C02" w:rsidRPr="00344693" w:rsidRDefault="005C7C02" w:rsidP="005C7C02">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 диагностические срезы;</w:t>
      </w:r>
    </w:p>
    <w:p w:rsidR="005C7C02" w:rsidRPr="00344693" w:rsidRDefault="005C7C02" w:rsidP="005C7C02">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 наблюдения, итоговые занятия.</w:t>
      </w:r>
    </w:p>
    <w:p w:rsidR="005C7C02" w:rsidRPr="00344693" w:rsidRDefault="005C7C02" w:rsidP="005C7C02">
      <w:pPr>
        <w:spacing w:after="0" w:line="240" w:lineRule="auto"/>
        <w:jc w:val="both"/>
        <w:rPr>
          <w:rFonts w:ascii="Times New Roman" w:eastAsia="Calibri" w:hAnsi="Times New Roman" w:cs="Times New Roman"/>
          <w:sz w:val="24"/>
          <w:szCs w:val="24"/>
        </w:rPr>
      </w:pPr>
      <w:r w:rsidRPr="00344693">
        <w:rPr>
          <w:rFonts w:ascii="Times New Roman" w:eastAsia="Calibri" w:hAnsi="Times New Roman" w:cs="Times New Roman"/>
          <w:sz w:val="24"/>
          <w:szCs w:val="24"/>
        </w:rPr>
        <w:t>Разработаны диагностические карты освоения основной образовательной програ</w:t>
      </w:r>
      <w:r>
        <w:rPr>
          <w:rFonts w:ascii="Times New Roman" w:eastAsia="Calibri" w:hAnsi="Times New Roman" w:cs="Times New Roman"/>
          <w:sz w:val="24"/>
          <w:szCs w:val="24"/>
        </w:rPr>
        <w:t>ммы дошкольного образования</w:t>
      </w:r>
      <w:r w:rsidRPr="00344693">
        <w:rPr>
          <w:rFonts w:ascii="Times New Roman" w:eastAsia="Calibri" w:hAnsi="Times New Roman" w:cs="Times New Roman"/>
          <w:sz w:val="24"/>
          <w:szCs w:val="24"/>
        </w:rPr>
        <w:t xml:space="preserve"> в каждой возрастной группе. Карты включают анализ уровня развития целевых ориентиров детского развития и качества освоения образовательных областей. Так, результаты качества освоения ООП  на к</w:t>
      </w:r>
      <w:r>
        <w:rPr>
          <w:rFonts w:ascii="Times New Roman" w:eastAsia="Calibri" w:hAnsi="Times New Roman" w:cs="Times New Roman"/>
          <w:sz w:val="24"/>
          <w:szCs w:val="24"/>
        </w:rPr>
        <w:t xml:space="preserve">онец 2024 - 2025 учебного </w:t>
      </w:r>
      <w:r w:rsidRPr="00344693">
        <w:rPr>
          <w:rFonts w:ascii="Times New Roman" w:eastAsia="Calibri" w:hAnsi="Times New Roman" w:cs="Times New Roman"/>
          <w:sz w:val="24"/>
          <w:szCs w:val="24"/>
        </w:rPr>
        <w:t xml:space="preserve"> года выглядят следующим образом:</w:t>
      </w:r>
    </w:p>
    <w:p w:rsidR="005C7C02" w:rsidRPr="00344693" w:rsidRDefault="005C7C02" w:rsidP="005C7C02">
      <w:pPr>
        <w:spacing w:after="0" w:line="240" w:lineRule="auto"/>
        <w:jc w:val="both"/>
        <w:rPr>
          <w:rFonts w:ascii="Times New Roman" w:eastAsia="Calibri" w:hAnsi="Times New Roman" w:cs="Times New Roman"/>
          <w:sz w:val="24"/>
          <w:szCs w:val="24"/>
        </w:rPr>
      </w:pPr>
    </w:p>
    <w:tbl>
      <w:tblPr>
        <w:tblW w:w="0" w:type="auto"/>
        <w:jc w:val="center"/>
        <w:tblLayout w:type="fixed"/>
        <w:tblLook w:val="04A0" w:firstRow="1" w:lastRow="0" w:firstColumn="1" w:lastColumn="0" w:noHBand="0" w:noVBand="1"/>
      </w:tblPr>
      <w:tblGrid>
        <w:gridCol w:w="2879"/>
        <w:gridCol w:w="768"/>
        <w:gridCol w:w="740"/>
        <w:gridCol w:w="567"/>
        <w:gridCol w:w="850"/>
        <w:gridCol w:w="567"/>
        <w:gridCol w:w="425"/>
        <w:gridCol w:w="541"/>
        <w:gridCol w:w="2002"/>
      </w:tblGrid>
      <w:tr w:rsidR="005C7C02" w:rsidRPr="00344693" w:rsidTr="00BE02AA">
        <w:trPr>
          <w:jc w:val="center"/>
        </w:trPr>
        <w:tc>
          <w:tcPr>
            <w:tcW w:w="287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7C02" w:rsidRPr="00344693" w:rsidRDefault="005C7C02" w:rsidP="00BE02AA">
            <w:pPr>
              <w:spacing w:after="0" w:line="240" w:lineRule="auto"/>
              <w:jc w:val="center"/>
              <w:rPr>
                <w:rFonts w:ascii="Times New Roman" w:eastAsia="Calibri" w:hAnsi="Times New Roman" w:cs="Times New Roman"/>
                <w:sz w:val="24"/>
                <w:szCs w:val="24"/>
              </w:rPr>
            </w:pPr>
            <w:r w:rsidRPr="00344693">
              <w:rPr>
                <w:rFonts w:ascii="Times New Roman" w:eastAsia="Calibri" w:hAnsi="Times New Roman" w:cs="Times New Roman"/>
                <w:sz w:val="24"/>
                <w:szCs w:val="24"/>
              </w:rPr>
              <w:t>Уровень развития</w:t>
            </w:r>
          </w:p>
          <w:p w:rsidR="005C7C02" w:rsidRPr="00344693" w:rsidRDefault="005C7C02" w:rsidP="00BE02AA">
            <w:pPr>
              <w:spacing w:after="0" w:line="240" w:lineRule="auto"/>
              <w:jc w:val="center"/>
              <w:rPr>
                <w:rFonts w:ascii="Times New Roman" w:eastAsia="Calibri" w:hAnsi="Times New Roman" w:cs="Times New Roman"/>
                <w:sz w:val="24"/>
                <w:szCs w:val="24"/>
              </w:rPr>
            </w:pPr>
            <w:r w:rsidRPr="00344693">
              <w:rPr>
                <w:rFonts w:ascii="Times New Roman" w:eastAsia="Calibri" w:hAnsi="Times New Roman" w:cs="Times New Roman"/>
                <w:sz w:val="24"/>
                <w:szCs w:val="24"/>
              </w:rPr>
              <w:t>целевых ориентиров</w:t>
            </w:r>
          </w:p>
          <w:p w:rsidR="005C7C02" w:rsidRPr="00344693" w:rsidRDefault="005C7C02" w:rsidP="00BE02AA">
            <w:pPr>
              <w:spacing w:after="0" w:line="240" w:lineRule="auto"/>
              <w:jc w:val="center"/>
              <w:rPr>
                <w:rFonts w:ascii="Times New Roman" w:eastAsia="Calibri" w:hAnsi="Times New Roman" w:cs="Times New Roman"/>
                <w:sz w:val="24"/>
                <w:szCs w:val="24"/>
              </w:rPr>
            </w:pPr>
            <w:r w:rsidRPr="00344693">
              <w:rPr>
                <w:rFonts w:ascii="Times New Roman" w:eastAsia="Calibri" w:hAnsi="Times New Roman" w:cs="Times New Roman"/>
                <w:sz w:val="24"/>
                <w:szCs w:val="24"/>
              </w:rPr>
              <w:t>детского развития</w:t>
            </w:r>
          </w:p>
        </w:tc>
        <w:tc>
          <w:tcPr>
            <w:tcW w:w="150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7C02" w:rsidRPr="00344693" w:rsidRDefault="005C7C02" w:rsidP="00BE02AA">
            <w:pPr>
              <w:spacing w:after="0" w:line="240" w:lineRule="auto"/>
              <w:jc w:val="center"/>
              <w:rPr>
                <w:rFonts w:ascii="Times New Roman" w:eastAsia="Calibri" w:hAnsi="Times New Roman" w:cs="Times New Roman"/>
                <w:sz w:val="24"/>
                <w:szCs w:val="24"/>
              </w:rPr>
            </w:pPr>
            <w:r w:rsidRPr="00344693">
              <w:rPr>
                <w:rFonts w:ascii="Times New Roman" w:eastAsia="Calibri" w:hAnsi="Times New Roman" w:cs="Times New Roman"/>
                <w:sz w:val="24"/>
                <w:szCs w:val="24"/>
              </w:rPr>
              <w:t>Высокий уровень</w:t>
            </w:r>
          </w:p>
        </w:tc>
        <w:tc>
          <w:tcPr>
            <w:tcW w:w="1417"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7C02" w:rsidRPr="00344693" w:rsidRDefault="005C7C02" w:rsidP="00BE02AA">
            <w:pPr>
              <w:spacing w:after="0" w:line="240" w:lineRule="auto"/>
              <w:jc w:val="center"/>
              <w:rPr>
                <w:rFonts w:ascii="Times New Roman" w:eastAsia="Calibri" w:hAnsi="Times New Roman" w:cs="Times New Roman"/>
                <w:sz w:val="24"/>
                <w:szCs w:val="24"/>
              </w:rPr>
            </w:pPr>
            <w:r w:rsidRPr="00344693">
              <w:rPr>
                <w:rFonts w:ascii="Times New Roman" w:eastAsia="Calibri" w:hAnsi="Times New Roman" w:cs="Times New Roman"/>
                <w:sz w:val="24"/>
                <w:szCs w:val="24"/>
              </w:rPr>
              <w:t>Средний уровень</w:t>
            </w:r>
          </w:p>
        </w:tc>
        <w:tc>
          <w:tcPr>
            <w:tcW w:w="9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7C02" w:rsidRPr="00344693" w:rsidRDefault="005C7C02" w:rsidP="00BE02AA">
            <w:pPr>
              <w:spacing w:after="0" w:line="240" w:lineRule="auto"/>
              <w:jc w:val="center"/>
              <w:rPr>
                <w:rFonts w:ascii="Times New Roman" w:eastAsia="Calibri" w:hAnsi="Times New Roman" w:cs="Times New Roman"/>
                <w:sz w:val="24"/>
                <w:szCs w:val="24"/>
              </w:rPr>
            </w:pPr>
            <w:r w:rsidRPr="00344693">
              <w:rPr>
                <w:rFonts w:ascii="Times New Roman" w:eastAsia="Calibri" w:hAnsi="Times New Roman" w:cs="Times New Roman"/>
                <w:sz w:val="24"/>
                <w:szCs w:val="24"/>
              </w:rPr>
              <w:t>Низкий уровень</w:t>
            </w:r>
          </w:p>
        </w:tc>
        <w:tc>
          <w:tcPr>
            <w:tcW w:w="254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7C02" w:rsidRPr="00344693" w:rsidRDefault="005C7C02" w:rsidP="00BE02AA">
            <w:pPr>
              <w:spacing w:after="0" w:line="240" w:lineRule="auto"/>
              <w:jc w:val="center"/>
              <w:rPr>
                <w:rFonts w:ascii="Times New Roman" w:eastAsia="Calibri" w:hAnsi="Times New Roman" w:cs="Times New Roman"/>
                <w:sz w:val="24"/>
                <w:szCs w:val="24"/>
              </w:rPr>
            </w:pPr>
            <w:r w:rsidRPr="00344693">
              <w:rPr>
                <w:rFonts w:ascii="Times New Roman" w:eastAsia="Calibri" w:hAnsi="Times New Roman" w:cs="Times New Roman"/>
                <w:sz w:val="24"/>
                <w:szCs w:val="24"/>
              </w:rPr>
              <w:t>Итого</w:t>
            </w:r>
          </w:p>
        </w:tc>
      </w:tr>
      <w:tr w:rsidR="005C7C02" w:rsidRPr="00344693" w:rsidTr="00BE02AA">
        <w:trPr>
          <w:jc w:val="center"/>
        </w:trPr>
        <w:tc>
          <w:tcPr>
            <w:tcW w:w="2879" w:type="dxa"/>
            <w:vMerge/>
            <w:tcBorders>
              <w:top w:val="single" w:sz="6" w:space="0" w:color="222222"/>
              <w:left w:val="single" w:sz="6" w:space="0" w:color="222222"/>
              <w:bottom w:val="single" w:sz="6" w:space="0" w:color="222222"/>
              <w:right w:val="single" w:sz="6" w:space="0" w:color="222222"/>
            </w:tcBorders>
            <w:vAlign w:val="center"/>
            <w:hideMark/>
          </w:tcPr>
          <w:p w:rsidR="005C7C02" w:rsidRPr="00344693" w:rsidRDefault="005C7C02" w:rsidP="00BE02AA">
            <w:pPr>
              <w:spacing w:after="0" w:line="256" w:lineRule="auto"/>
              <w:rPr>
                <w:rFonts w:ascii="Times New Roman" w:eastAsia="Calibri" w:hAnsi="Times New Roman" w:cs="Times New Roman"/>
                <w:sz w:val="24"/>
                <w:szCs w:val="24"/>
              </w:rPr>
            </w:pPr>
          </w:p>
        </w:tc>
        <w:tc>
          <w:tcPr>
            <w:tcW w:w="7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Кол-</w:t>
            </w:r>
          </w:p>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во</w:t>
            </w:r>
          </w:p>
        </w:tc>
        <w:tc>
          <w:tcPr>
            <w:tcW w:w="7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Кол-</w:t>
            </w:r>
          </w:p>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во</w:t>
            </w:r>
          </w:p>
        </w:tc>
        <w:tc>
          <w:tcPr>
            <w:tcW w:w="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Кол-</w:t>
            </w:r>
          </w:p>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во</w:t>
            </w:r>
          </w:p>
        </w:tc>
        <w:tc>
          <w:tcPr>
            <w:tcW w:w="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w:t>
            </w:r>
          </w:p>
        </w:tc>
        <w:tc>
          <w:tcPr>
            <w:tcW w:w="5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Кол-</w:t>
            </w:r>
          </w:p>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во</w:t>
            </w:r>
          </w:p>
        </w:tc>
        <w:tc>
          <w:tcPr>
            <w:tcW w:w="20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 </w:t>
            </w:r>
          </w:p>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воспитанников в пределе </w:t>
            </w:r>
          </w:p>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нормы</w:t>
            </w:r>
          </w:p>
        </w:tc>
      </w:tr>
      <w:tr w:rsidR="005C7C02" w:rsidRPr="00344693" w:rsidTr="00BE02AA">
        <w:trPr>
          <w:gridAfter w:val="8"/>
          <w:wAfter w:w="6460" w:type="dxa"/>
          <w:trHeight w:val="450"/>
          <w:jc w:val="center"/>
        </w:trPr>
        <w:tc>
          <w:tcPr>
            <w:tcW w:w="2879" w:type="dxa"/>
            <w:vMerge/>
            <w:tcBorders>
              <w:top w:val="single" w:sz="6" w:space="0" w:color="222222"/>
              <w:left w:val="single" w:sz="6" w:space="0" w:color="222222"/>
              <w:bottom w:val="single" w:sz="6" w:space="0" w:color="222222"/>
              <w:right w:val="single" w:sz="6" w:space="0" w:color="222222"/>
            </w:tcBorders>
            <w:vAlign w:val="center"/>
            <w:hideMark/>
          </w:tcPr>
          <w:p w:rsidR="005C7C02" w:rsidRPr="00344693" w:rsidRDefault="005C7C02" w:rsidP="00BE02AA">
            <w:pPr>
              <w:spacing w:after="0" w:line="256" w:lineRule="auto"/>
              <w:rPr>
                <w:rFonts w:ascii="Times New Roman" w:eastAsia="Calibri" w:hAnsi="Times New Roman" w:cs="Times New Roman"/>
                <w:sz w:val="24"/>
                <w:szCs w:val="24"/>
              </w:rPr>
            </w:pPr>
          </w:p>
        </w:tc>
      </w:tr>
      <w:tr w:rsidR="005C7C02" w:rsidRPr="00344693" w:rsidTr="00BE02AA">
        <w:trPr>
          <w:jc w:val="center"/>
        </w:trPr>
        <w:tc>
          <w:tcPr>
            <w:tcW w:w="2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Качество</w:t>
            </w:r>
            <w:r>
              <w:rPr>
                <w:rFonts w:ascii="Times New Roman" w:eastAsia="Calibri" w:hAnsi="Times New Roman" w:cs="Times New Roman"/>
                <w:sz w:val="24"/>
                <w:szCs w:val="24"/>
              </w:rPr>
              <w:t xml:space="preserve"> детей </w:t>
            </w:r>
            <w:r w:rsidRPr="00344693">
              <w:rPr>
                <w:rFonts w:ascii="Times New Roman" w:eastAsia="Calibri" w:hAnsi="Times New Roman" w:cs="Times New Roman"/>
                <w:sz w:val="24"/>
                <w:szCs w:val="24"/>
              </w:rPr>
              <w:t xml:space="preserve"> освоения </w:t>
            </w:r>
          </w:p>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ООП</w:t>
            </w:r>
          </w:p>
        </w:tc>
        <w:tc>
          <w:tcPr>
            <w:tcW w:w="7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10,7 </w:t>
            </w:r>
            <w:r w:rsidRPr="00344693">
              <w:rPr>
                <w:rFonts w:ascii="Times New Roman" w:eastAsia="Calibri" w:hAnsi="Times New Roman" w:cs="Times New Roman"/>
                <w:sz w:val="24"/>
                <w:szCs w:val="24"/>
              </w:rPr>
              <w:t>%</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89,3</w:t>
            </w:r>
            <w:r w:rsidRPr="00344693">
              <w:rPr>
                <w:rFonts w:ascii="Times New Roman" w:eastAsia="Calibri" w:hAnsi="Times New Roman" w:cs="Times New Roman"/>
                <w:sz w:val="24"/>
                <w:szCs w:val="24"/>
              </w:rPr>
              <w:t>%</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20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100</w:t>
            </w:r>
            <w:r w:rsidRPr="00344693">
              <w:rPr>
                <w:rFonts w:ascii="Times New Roman" w:eastAsia="Calibri" w:hAnsi="Times New Roman" w:cs="Times New Roman"/>
                <w:sz w:val="24"/>
                <w:szCs w:val="24"/>
              </w:rPr>
              <w:t>%</w:t>
            </w:r>
          </w:p>
        </w:tc>
      </w:tr>
    </w:tbl>
    <w:p w:rsidR="005C7C02" w:rsidRPr="00344693" w:rsidRDefault="005C7C02" w:rsidP="005C7C02">
      <w:pPr>
        <w:spacing w:after="0" w:line="240" w:lineRule="auto"/>
        <w:jc w:val="both"/>
        <w:rPr>
          <w:rFonts w:ascii="Times New Roman" w:eastAsia="Calibri" w:hAnsi="Times New Roman" w:cs="Times New Roman"/>
          <w:b/>
          <w:sz w:val="24"/>
          <w:szCs w:val="24"/>
        </w:rPr>
      </w:pPr>
    </w:p>
    <w:p w:rsidR="005C7C02" w:rsidRPr="00344693" w:rsidRDefault="005C7C02" w:rsidP="005C7C02">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В мае  2025</w:t>
      </w:r>
      <w:r w:rsidRPr="00344693">
        <w:rPr>
          <w:rFonts w:ascii="Times New Roman" w:eastAsia="Calibri" w:hAnsi="Times New Roman" w:cs="Times New Roman"/>
          <w:sz w:val="24"/>
          <w:szCs w:val="24"/>
        </w:rPr>
        <w:t xml:space="preserve"> года педагоги ДОУ проводили обследование воспитанников подготовительной группы на предмет оценки сформированности предпосылок к учеб</w:t>
      </w:r>
      <w:r>
        <w:rPr>
          <w:rFonts w:ascii="Times New Roman" w:eastAsia="Calibri" w:hAnsi="Times New Roman" w:cs="Times New Roman"/>
          <w:sz w:val="24"/>
          <w:szCs w:val="24"/>
        </w:rPr>
        <w:t>ной деятельности в количестве 10</w:t>
      </w:r>
      <w:r w:rsidRPr="00344693">
        <w:rPr>
          <w:rFonts w:ascii="Times New Roman" w:eastAsia="Calibri" w:hAnsi="Times New Roman" w:cs="Times New Roman"/>
          <w:sz w:val="24"/>
          <w:szCs w:val="24"/>
        </w:rPr>
        <w:t xml:space="preserve"> человек. Задания позволили оценить уровень сформированности </w:t>
      </w:r>
      <w:r w:rsidRPr="00344693">
        <w:rPr>
          <w:rFonts w:ascii="Times New Roman" w:eastAsia="Calibri" w:hAnsi="Times New Roman" w:cs="Times New Roman"/>
          <w:sz w:val="24"/>
          <w:szCs w:val="24"/>
        </w:rPr>
        <w:lastRenderedPageBreak/>
        <w:t>предпосылок к учебной деятельности: возможность работать в соответст</w:t>
      </w:r>
      <w:r>
        <w:rPr>
          <w:rFonts w:ascii="Times New Roman" w:eastAsia="Calibri" w:hAnsi="Times New Roman" w:cs="Times New Roman"/>
          <w:sz w:val="24"/>
          <w:szCs w:val="24"/>
        </w:rPr>
        <w:t>вии с фронтальной инструкцией</w:t>
      </w:r>
      <w:r w:rsidRPr="00344693">
        <w:rPr>
          <w:rFonts w:ascii="Times New Roman" w:eastAsia="Calibri" w:hAnsi="Times New Roman" w:cs="Times New Roman"/>
          <w:sz w:val="24"/>
          <w:szCs w:val="24"/>
        </w:rPr>
        <w:t>,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
    <w:p w:rsidR="005C7C02" w:rsidRPr="00344693" w:rsidRDefault="005C7C02" w:rsidP="005C7C02">
      <w:pPr>
        <w:spacing w:after="0" w:line="240" w:lineRule="auto"/>
        <w:jc w:val="both"/>
        <w:rPr>
          <w:rFonts w:ascii="Times New Roman" w:eastAsia="Calibri" w:hAnsi="Times New Roman" w:cs="Times New Roman"/>
          <w:sz w:val="24"/>
          <w:szCs w:val="24"/>
        </w:rPr>
      </w:pPr>
      <w:r w:rsidRPr="00344693">
        <w:rPr>
          <w:rFonts w:ascii="Times New Roman" w:eastAsia="Calibri" w:hAnsi="Times New Roman" w:cs="Times New Roman"/>
          <w:sz w:val="24"/>
          <w:szCs w:val="24"/>
        </w:rPr>
        <w:t xml:space="preserve">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ДОУ.</w:t>
      </w:r>
    </w:p>
    <w:p w:rsidR="005C7C02" w:rsidRDefault="005C7C02" w:rsidP="005C7C02">
      <w:pPr>
        <w:spacing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rPr>
        <w:t xml:space="preserve">       </w:t>
      </w:r>
      <w:r w:rsidRPr="00344693">
        <w:rPr>
          <w:rFonts w:ascii="Times New Roman" w:eastAsia="Calibri" w:hAnsi="Times New Roman" w:cs="Times New Roman"/>
          <w:b/>
          <w:i/>
          <w:sz w:val="24"/>
          <w:szCs w:val="24"/>
          <w:lang w:eastAsia="ru-RU"/>
        </w:rPr>
        <w:t>Анализ</w:t>
      </w:r>
      <w:r>
        <w:rPr>
          <w:rFonts w:ascii="Times New Roman" w:eastAsia="Calibri" w:hAnsi="Times New Roman" w:cs="Times New Roman"/>
          <w:b/>
          <w:i/>
          <w:sz w:val="24"/>
          <w:szCs w:val="24"/>
          <w:lang w:eastAsia="ru-RU"/>
        </w:rPr>
        <w:t xml:space="preserve"> организации </w:t>
      </w:r>
      <w:r w:rsidRPr="00344693">
        <w:rPr>
          <w:rFonts w:ascii="Times New Roman" w:eastAsia="Calibri" w:hAnsi="Times New Roman" w:cs="Times New Roman"/>
          <w:b/>
          <w:i/>
          <w:sz w:val="24"/>
          <w:szCs w:val="24"/>
          <w:lang w:eastAsia="ru-RU"/>
        </w:rPr>
        <w:t>воспитательно-образовательного процесса</w:t>
      </w:r>
    </w:p>
    <w:p w:rsidR="005C7C02" w:rsidRPr="00CC7A90" w:rsidRDefault="005C7C02" w:rsidP="005C7C02">
      <w:pPr>
        <w:spacing w:line="254" w:lineRule="auto"/>
        <w:jc w:val="both"/>
        <w:rPr>
          <w:rFonts w:ascii="Times New Roman" w:eastAsia="Calibri" w:hAnsi="Times New Roman" w:cs="Times New Roman"/>
          <w:sz w:val="24"/>
          <w:szCs w:val="24"/>
        </w:rPr>
      </w:pPr>
      <w:r w:rsidRPr="00344693">
        <w:rPr>
          <w:rFonts w:ascii="Times New Roman" w:eastAsia="Times New Roman" w:hAnsi="Times New Roman" w:cs="Times New Roman"/>
          <w:color w:val="222222"/>
          <w:sz w:val="24"/>
          <w:szCs w:val="24"/>
          <w:lang w:eastAsia="ru-RU"/>
        </w:rPr>
        <w:t>В основе образовательного процесса в ДОУ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rsidR="005C7C02" w:rsidRPr="00344693" w:rsidRDefault="005C7C02" w:rsidP="005C7C02">
      <w:pPr>
        <w:spacing w:after="150" w:line="255" w:lineRule="atLeast"/>
        <w:jc w:val="both"/>
        <w:rPr>
          <w:rFonts w:ascii="Times New Roman" w:eastAsia="Times New Roman" w:hAnsi="Times New Roman" w:cs="Times New Roman"/>
          <w:color w:val="222222"/>
          <w:sz w:val="24"/>
          <w:szCs w:val="24"/>
          <w:lang w:eastAsia="ru-RU"/>
        </w:rPr>
      </w:pPr>
      <w:r w:rsidRPr="00344693">
        <w:rPr>
          <w:rFonts w:ascii="Times New Roman" w:eastAsia="Times New Roman" w:hAnsi="Times New Roman" w:cs="Times New Roman"/>
          <w:color w:val="222222"/>
          <w:sz w:val="24"/>
          <w:szCs w:val="24"/>
          <w:lang w:eastAsia="ru-RU"/>
        </w:rPr>
        <w:t>Основные форма организации образовательного процесса:</w:t>
      </w:r>
    </w:p>
    <w:p w:rsidR="005C7C02" w:rsidRPr="00344693" w:rsidRDefault="005C7C02" w:rsidP="005C7C02">
      <w:pPr>
        <w:spacing w:line="254" w:lineRule="auto"/>
        <w:jc w:val="both"/>
        <w:rPr>
          <w:rFonts w:ascii="Times New Roman" w:eastAsia="Calibri" w:hAnsi="Times New Roman" w:cs="Times New Roman"/>
          <w:sz w:val="24"/>
          <w:szCs w:val="24"/>
        </w:rPr>
      </w:pPr>
      <w:r w:rsidRPr="00344693">
        <w:rPr>
          <w:rFonts w:ascii="Times New Roman" w:eastAsia="Calibri" w:hAnsi="Times New Roman" w:cs="Times New Roman"/>
          <w:sz w:val="24"/>
          <w:szCs w:val="24"/>
        </w:rPr>
        <w:t>- 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rsidR="005C7C02" w:rsidRPr="00344693" w:rsidRDefault="005C7C02" w:rsidP="005C7C02">
      <w:pPr>
        <w:spacing w:line="254" w:lineRule="auto"/>
        <w:jc w:val="both"/>
        <w:rPr>
          <w:rFonts w:ascii="Times New Roman" w:eastAsia="Calibri" w:hAnsi="Times New Roman" w:cs="Times New Roman"/>
          <w:sz w:val="24"/>
          <w:szCs w:val="24"/>
        </w:rPr>
      </w:pPr>
      <w:r w:rsidRPr="00344693">
        <w:rPr>
          <w:rFonts w:ascii="Times New Roman" w:eastAsia="Calibri" w:hAnsi="Times New Roman" w:cs="Times New Roman"/>
          <w:sz w:val="24"/>
          <w:szCs w:val="24"/>
        </w:rPr>
        <w:t>- самостоятельная деятельность воспитанников под наблюдением педагогического работника.</w:t>
      </w:r>
    </w:p>
    <w:p w:rsidR="005C7C02" w:rsidRPr="00344693" w:rsidRDefault="005C7C02" w:rsidP="005C7C02">
      <w:pPr>
        <w:spacing w:after="150" w:line="255" w:lineRule="atLeast"/>
        <w:jc w:val="both"/>
        <w:rPr>
          <w:rFonts w:ascii="Times New Roman" w:eastAsia="Times New Roman" w:hAnsi="Times New Roman" w:cs="Times New Roman"/>
          <w:color w:val="222222"/>
          <w:sz w:val="24"/>
          <w:szCs w:val="24"/>
          <w:lang w:eastAsia="ru-RU"/>
        </w:rPr>
      </w:pPr>
      <w:r w:rsidRPr="00344693">
        <w:rPr>
          <w:rFonts w:ascii="Times New Roman" w:eastAsia="Times New Roman" w:hAnsi="Times New Roman" w:cs="Times New Roman"/>
          <w:color w:val="222222"/>
          <w:sz w:val="24"/>
          <w:szCs w:val="24"/>
          <w:lang w:eastAsia="ru-RU"/>
        </w:rPr>
        <w:t>Занятия и их продолжительность в рамках образовательной деятельности  соответствует </w:t>
      </w:r>
      <w:r>
        <w:t>СанПиН</w:t>
      </w:r>
      <w:r w:rsidRPr="00344693">
        <w:rPr>
          <w:rFonts w:ascii="Times New Roman" w:eastAsia="Times New Roman" w:hAnsi="Times New Roman" w:cs="Times New Roman"/>
          <w:color w:val="222222"/>
          <w:sz w:val="24"/>
          <w:szCs w:val="24"/>
          <w:lang w:eastAsia="ru-RU"/>
        </w:rPr>
        <w:t> и составляет:</w:t>
      </w:r>
    </w:p>
    <w:p w:rsidR="005C7C02" w:rsidRPr="00344693" w:rsidRDefault="005C7C02" w:rsidP="005C7C02">
      <w:pPr>
        <w:numPr>
          <w:ilvl w:val="0"/>
          <w:numId w:val="1"/>
        </w:numPr>
        <w:spacing w:after="0" w:line="255" w:lineRule="atLeast"/>
        <w:ind w:left="270"/>
        <w:jc w:val="both"/>
        <w:rPr>
          <w:rFonts w:ascii="Times New Roman" w:eastAsia="Times New Roman" w:hAnsi="Times New Roman" w:cs="Times New Roman"/>
          <w:color w:val="222222"/>
          <w:sz w:val="24"/>
          <w:szCs w:val="24"/>
          <w:lang w:eastAsia="ru-RU"/>
        </w:rPr>
      </w:pPr>
      <w:r w:rsidRPr="00344693">
        <w:rPr>
          <w:rFonts w:ascii="Times New Roman" w:eastAsia="Times New Roman" w:hAnsi="Times New Roman" w:cs="Times New Roman"/>
          <w:color w:val="222222"/>
          <w:sz w:val="24"/>
          <w:szCs w:val="24"/>
          <w:lang w:eastAsia="ru-RU"/>
        </w:rPr>
        <w:t>в группах с детьми от 1,5 до 3 лет – до 10 мин;</w:t>
      </w:r>
    </w:p>
    <w:p w:rsidR="005C7C02" w:rsidRPr="00344693" w:rsidRDefault="005C7C02" w:rsidP="005C7C02">
      <w:pPr>
        <w:numPr>
          <w:ilvl w:val="0"/>
          <w:numId w:val="1"/>
        </w:numPr>
        <w:spacing w:after="0" w:line="255" w:lineRule="atLeast"/>
        <w:ind w:left="270"/>
        <w:jc w:val="both"/>
        <w:rPr>
          <w:rFonts w:ascii="Times New Roman" w:eastAsia="Times New Roman" w:hAnsi="Times New Roman" w:cs="Times New Roman"/>
          <w:color w:val="222222"/>
          <w:sz w:val="24"/>
          <w:szCs w:val="24"/>
          <w:lang w:eastAsia="ru-RU"/>
        </w:rPr>
      </w:pPr>
      <w:r w:rsidRPr="00344693">
        <w:rPr>
          <w:rFonts w:ascii="Times New Roman" w:eastAsia="Times New Roman" w:hAnsi="Times New Roman" w:cs="Times New Roman"/>
          <w:color w:val="222222"/>
          <w:sz w:val="24"/>
          <w:szCs w:val="24"/>
          <w:lang w:eastAsia="ru-RU"/>
        </w:rPr>
        <w:t>в группах с детьми от 3 до 4 лет – до 15 мин;</w:t>
      </w:r>
    </w:p>
    <w:p w:rsidR="005C7C02" w:rsidRPr="00344693" w:rsidRDefault="005C7C02" w:rsidP="005C7C02">
      <w:pPr>
        <w:numPr>
          <w:ilvl w:val="0"/>
          <w:numId w:val="1"/>
        </w:numPr>
        <w:spacing w:after="0" w:line="255" w:lineRule="atLeast"/>
        <w:ind w:left="270"/>
        <w:jc w:val="both"/>
        <w:rPr>
          <w:rFonts w:ascii="Times New Roman" w:eastAsia="Times New Roman" w:hAnsi="Times New Roman" w:cs="Times New Roman"/>
          <w:color w:val="222222"/>
          <w:sz w:val="24"/>
          <w:szCs w:val="24"/>
          <w:lang w:eastAsia="ru-RU"/>
        </w:rPr>
      </w:pPr>
      <w:r w:rsidRPr="00344693">
        <w:rPr>
          <w:rFonts w:ascii="Times New Roman" w:eastAsia="Times New Roman" w:hAnsi="Times New Roman" w:cs="Times New Roman"/>
          <w:color w:val="222222"/>
          <w:sz w:val="24"/>
          <w:szCs w:val="24"/>
          <w:lang w:eastAsia="ru-RU"/>
        </w:rPr>
        <w:t>в группах с детьми от 4 до 5 лет – до 20 мин;</w:t>
      </w:r>
    </w:p>
    <w:p w:rsidR="005C7C02" w:rsidRPr="00344693" w:rsidRDefault="005C7C02" w:rsidP="005C7C02">
      <w:pPr>
        <w:numPr>
          <w:ilvl w:val="0"/>
          <w:numId w:val="1"/>
        </w:numPr>
        <w:spacing w:after="0" w:line="255" w:lineRule="atLeast"/>
        <w:ind w:left="270"/>
        <w:jc w:val="both"/>
        <w:rPr>
          <w:rFonts w:ascii="Times New Roman" w:eastAsia="Times New Roman" w:hAnsi="Times New Roman" w:cs="Times New Roman"/>
          <w:color w:val="222222"/>
          <w:sz w:val="24"/>
          <w:szCs w:val="24"/>
          <w:lang w:eastAsia="ru-RU"/>
        </w:rPr>
      </w:pPr>
      <w:r w:rsidRPr="00344693">
        <w:rPr>
          <w:rFonts w:ascii="Times New Roman" w:eastAsia="Times New Roman" w:hAnsi="Times New Roman" w:cs="Times New Roman"/>
          <w:color w:val="222222"/>
          <w:sz w:val="24"/>
          <w:szCs w:val="24"/>
          <w:lang w:eastAsia="ru-RU"/>
        </w:rPr>
        <w:t>в группах с детьми от 5 до 6 лет – до 25 мин;</w:t>
      </w:r>
    </w:p>
    <w:p w:rsidR="005C7C02" w:rsidRPr="00344693" w:rsidRDefault="005C7C02" w:rsidP="005C7C02">
      <w:pPr>
        <w:numPr>
          <w:ilvl w:val="0"/>
          <w:numId w:val="1"/>
        </w:numPr>
        <w:spacing w:after="0" w:line="255" w:lineRule="atLeast"/>
        <w:ind w:left="270"/>
        <w:jc w:val="both"/>
        <w:rPr>
          <w:rFonts w:ascii="Times New Roman" w:eastAsia="Times New Roman" w:hAnsi="Times New Roman" w:cs="Times New Roman"/>
          <w:color w:val="222222"/>
          <w:sz w:val="24"/>
          <w:szCs w:val="24"/>
          <w:lang w:eastAsia="ru-RU"/>
        </w:rPr>
      </w:pPr>
      <w:r w:rsidRPr="00344693">
        <w:rPr>
          <w:rFonts w:ascii="Times New Roman" w:eastAsia="Times New Roman" w:hAnsi="Times New Roman" w:cs="Times New Roman"/>
          <w:color w:val="222222"/>
          <w:sz w:val="24"/>
          <w:szCs w:val="24"/>
          <w:lang w:eastAsia="ru-RU"/>
        </w:rPr>
        <w:t>в группах с детьми от 6 до 7 лет – до 30 мин.</w:t>
      </w:r>
    </w:p>
    <w:p w:rsidR="005C7C02" w:rsidRPr="00344693" w:rsidRDefault="005C7C02" w:rsidP="005C7C02">
      <w:pPr>
        <w:spacing w:after="150" w:line="255" w:lineRule="atLeast"/>
        <w:jc w:val="both"/>
        <w:rPr>
          <w:rFonts w:ascii="Times New Roman" w:eastAsia="Times New Roman" w:hAnsi="Times New Roman" w:cs="Times New Roman"/>
          <w:color w:val="222222"/>
          <w:sz w:val="24"/>
          <w:szCs w:val="24"/>
          <w:lang w:eastAsia="ru-RU"/>
        </w:rPr>
      </w:pPr>
      <w:r w:rsidRPr="00344693">
        <w:rPr>
          <w:rFonts w:ascii="Times New Roman" w:eastAsia="Times New Roman" w:hAnsi="Times New Roman" w:cs="Times New Roman"/>
          <w:color w:val="222222"/>
          <w:sz w:val="24"/>
          <w:szCs w:val="24"/>
          <w:lang w:eastAsia="ru-RU"/>
        </w:rPr>
        <w:t>Между занятиями в рамках образовательной деятельности предусмотрены перерывы продолжительностью не менее 10 минут.</w:t>
      </w:r>
    </w:p>
    <w:p w:rsidR="005C7C02" w:rsidRPr="00344693" w:rsidRDefault="005C7C02" w:rsidP="005C7C02">
      <w:pPr>
        <w:spacing w:line="254" w:lineRule="auto"/>
        <w:jc w:val="both"/>
        <w:rPr>
          <w:rFonts w:ascii="Times New Roman" w:eastAsia="Calibri" w:hAnsi="Times New Roman" w:cs="Times New Roman"/>
          <w:sz w:val="24"/>
          <w:szCs w:val="24"/>
        </w:rPr>
      </w:pPr>
      <w:r w:rsidRPr="00344693">
        <w:rPr>
          <w:rFonts w:ascii="Times New Roman" w:eastAsia="Calibri" w:hAnsi="Times New Roman" w:cs="Times New Roman"/>
          <w:sz w:val="24"/>
          <w:szCs w:val="24"/>
        </w:rPr>
        <w:t>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rsidR="005C7C02" w:rsidRPr="00344693" w:rsidRDefault="005C7C02" w:rsidP="005C7C02">
      <w:pPr>
        <w:spacing w:after="150" w:line="255" w:lineRule="atLeast"/>
        <w:jc w:val="both"/>
        <w:rPr>
          <w:rFonts w:ascii="Times New Roman" w:eastAsia="Times New Roman" w:hAnsi="Times New Roman" w:cs="Times New Roman"/>
          <w:color w:val="222222"/>
          <w:sz w:val="24"/>
          <w:szCs w:val="24"/>
          <w:lang w:eastAsia="ru-RU"/>
        </w:rPr>
      </w:pPr>
      <w:r w:rsidRPr="00344693">
        <w:rPr>
          <w:rFonts w:ascii="Times New Roman" w:eastAsia="Times New Roman" w:hAnsi="Times New Roman" w:cs="Times New Roman"/>
          <w:color w:val="222222"/>
          <w:sz w:val="24"/>
          <w:szCs w:val="24"/>
          <w:lang w:eastAsia="ru-RU"/>
        </w:rPr>
        <w:t>Чтобы не допустить распространения коронавирусной инфекции</w:t>
      </w:r>
      <w:r>
        <w:rPr>
          <w:rFonts w:ascii="Times New Roman" w:eastAsia="Times New Roman" w:hAnsi="Times New Roman" w:cs="Times New Roman"/>
          <w:color w:val="222222"/>
          <w:sz w:val="24"/>
          <w:szCs w:val="24"/>
          <w:lang w:eastAsia="ru-RU"/>
        </w:rPr>
        <w:t xml:space="preserve">, в детском саду  проводились  в 2024 -2025 учебном  году </w:t>
      </w:r>
      <w:r w:rsidRPr="00344693">
        <w:rPr>
          <w:rFonts w:ascii="Times New Roman" w:eastAsia="Times New Roman" w:hAnsi="Times New Roman" w:cs="Times New Roman"/>
          <w:color w:val="222222"/>
          <w:sz w:val="24"/>
          <w:szCs w:val="24"/>
          <w:lang w:eastAsia="ru-RU"/>
        </w:rPr>
        <w:t>профилактические меры в соответствии с С</w:t>
      </w:r>
      <w:r>
        <w:rPr>
          <w:rFonts w:ascii="Times New Roman" w:eastAsia="Times New Roman" w:hAnsi="Times New Roman" w:cs="Times New Roman"/>
          <w:color w:val="222222"/>
          <w:sz w:val="24"/>
          <w:szCs w:val="24"/>
          <w:lang w:eastAsia="ru-RU"/>
        </w:rPr>
        <w:t>ан</w:t>
      </w:r>
      <w:r w:rsidRPr="00344693">
        <w:rPr>
          <w:rFonts w:ascii="Times New Roman" w:eastAsia="Times New Roman" w:hAnsi="Times New Roman" w:cs="Times New Roman"/>
          <w:color w:val="222222"/>
          <w:sz w:val="24"/>
          <w:szCs w:val="24"/>
          <w:lang w:eastAsia="ru-RU"/>
        </w:rPr>
        <w:t>П</w:t>
      </w:r>
      <w:r>
        <w:rPr>
          <w:rFonts w:ascii="Times New Roman" w:eastAsia="Times New Roman" w:hAnsi="Times New Roman" w:cs="Times New Roman"/>
          <w:color w:val="222222"/>
          <w:sz w:val="24"/>
          <w:szCs w:val="24"/>
          <w:lang w:eastAsia="ru-RU"/>
        </w:rPr>
        <w:t>иН</w:t>
      </w:r>
      <w:r w:rsidRPr="00344693">
        <w:rPr>
          <w:rFonts w:ascii="Times New Roman" w:eastAsia="Times New Roman" w:hAnsi="Times New Roman" w:cs="Times New Roman"/>
          <w:color w:val="222222"/>
          <w:sz w:val="24"/>
          <w:szCs w:val="24"/>
          <w:lang w:eastAsia="ru-RU"/>
        </w:rPr>
        <w:t xml:space="preserve"> 3.1/2.4.3598-20:</w:t>
      </w:r>
    </w:p>
    <w:p w:rsidR="005C7C02" w:rsidRPr="00344693" w:rsidRDefault="005C7C02" w:rsidP="005C7C02">
      <w:pPr>
        <w:numPr>
          <w:ilvl w:val="0"/>
          <w:numId w:val="2"/>
        </w:numPr>
        <w:spacing w:after="0" w:line="255" w:lineRule="atLeast"/>
        <w:ind w:left="270"/>
        <w:jc w:val="both"/>
        <w:rPr>
          <w:rFonts w:ascii="Times New Roman" w:eastAsia="Times New Roman" w:hAnsi="Times New Roman" w:cs="Times New Roman"/>
          <w:color w:val="222222"/>
          <w:sz w:val="24"/>
          <w:szCs w:val="24"/>
          <w:lang w:eastAsia="ru-RU"/>
        </w:rPr>
      </w:pPr>
      <w:r w:rsidRPr="00344693">
        <w:rPr>
          <w:rFonts w:ascii="Times New Roman" w:eastAsia="Times New Roman" w:hAnsi="Times New Roman" w:cs="Times New Roman"/>
          <w:color w:val="222222"/>
          <w:sz w:val="24"/>
          <w:szCs w:val="24"/>
          <w:lang w:eastAsia="ru-RU"/>
        </w:rPr>
        <w:t>ежедневный усиленный фильтр воспитанников и работников – термометрию с помощью бесконтактных термометров и опрос на наличие признаков инфекционных заболеваний. Лица с признаками инфекционных заболеваний изолируются, а детский сад уведомляет территориальный орган Роспотребнадзора;</w:t>
      </w:r>
    </w:p>
    <w:p w:rsidR="005C7C02" w:rsidRPr="00344693" w:rsidRDefault="005C7C02" w:rsidP="005C7C02">
      <w:pPr>
        <w:numPr>
          <w:ilvl w:val="0"/>
          <w:numId w:val="2"/>
        </w:numPr>
        <w:spacing w:after="0" w:line="255" w:lineRule="atLeast"/>
        <w:ind w:left="270"/>
        <w:jc w:val="both"/>
        <w:rPr>
          <w:rFonts w:ascii="Times New Roman" w:eastAsia="Times New Roman" w:hAnsi="Times New Roman" w:cs="Times New Roman"/>
          <w:color w:val="222222"/>
          <w:sz w:val="24"/>
          <w:szCs w:val="24"/>
          <w:lang w:eastAsia="ru-RU"/>
        </w:rPr>
      </w:pPr>
      <w:r w:rsidRPr="00344693">
        <w:rPr>
          <w:rFonts w:ascii="Times New Roman" w:eastAsia="Times New Roman" w:hAnsi="Times New Roman" w:cs="Times New Roman"/>
          <w:color w:val="222222"/>
          <w:sz w:val="24"/>
          <w:szCs w:val="24"/>
          <w:lang w:eastAsia="ru-RU"/>
        </w:rPr>
        <w:t>еженедельную генеральную уборку с применением дезинфицирующих средств, разведенных в концентрациях по вирусному режиму;</w:t>
      </w:r>
    </w:p>
    <w:p w:rsidR="005C7C02" w:rsidRPr="00344693" w:rsidRDefault="005C7C02" w:rsidP="005C7C02">
      <w:pPr>
        <w:numPr>
          <w:ilvl w:val="0"/>
          <w:numId w:val="2"/>
        </w:numPr>
        <w:spacing w:after="0" w:line="255" w:lineRule="atLeast"/>
        <w:ind w:left="270"/>
        <w:jc w:val="both"/>
        <w:rPr>
          <w:rFonts w:ascii="Times New Roman" w:eastAsia="Times New Roman" w:hAnsi="Times New Roman" w:cs="Times New Roman"/>
          <w:color w:val="222222"/>
          <w:sz w:val="24"/>
          <w:szCs w:val="24"/>
          <w:lang w:eastAsia="ru-RU"/>
        </w:rPr>
      </w:pPr>
      <w:r w:rsidRPr="00344693">
        <w:rPr>
          <w:rFonts w:ascii="Times New Roman" w:eastAsia="Times New Roman" w:hAnsi="Times New Roman" w:cs="Times New Roman"/>
          <w:color w:val="222222"/>
          <w:sz w:val="24"/>
          <w:szCs w:val="24"/>
          <w:lang w:eastAsia="ru-RU"/>
        </w:rPr>
        <w:t>ежедневную влажную уборку с обработкой всех контактных поверхностей, игрушек и оборудования дезинфицирующими средствами;</w:t>
      </w:r>
    </w:p>
    <w:p w:rsidR="005C7C02" w:rsidRPr="00344693" w:rsidRDefault="005C7C02" w:rsidP="005C7C02">
      <w:pPr>
        <w:numPr>
          <w:ilvl w:val="0"/>
          <w:numId w:val="2"/>
        </w:numPr>
        <w:spacing w:after="0" w:line="255" w:lineRule="atLeast"/>
        <w:ind w:left="270"/>
        <w:jc w:val="both"/>
        <w:rPr>
          <w:rFonts w:ascii="Times New Roman" w:eastAsia="Times New Roman" w:hAnsi="Times New Roman" w:cs="Times New Roman"/>
          <w:color w:val="222222"/>
          <w:sz w:val="24"/>
          <w:szCs w:val="24"/>
          <w:lang w:eastAsia="ru-RU"/>
        </w:rPr>
      </w:pPr>
      <w:r w:rsidRPr="00344693">
        <w:rPr>
          <w:rFonts w:ascii="Times New Roman" w:eastAsia="Times New Roman" w:hAnsi="Times New Roman" w:cs="Times New Roman"/>
          <w:color w:val="222222"/>
          <w:sz w:val="24"/>
          <w:szCs w:val="24"/>
          <w:lang w:eastAsia="ru-RU"/>
        </w:rPr>
        <w:t>дезинфекцию посуды, столовых приборов после каждого использования;</w:t>
      </w:r>
    </w:p>
    <w:p w:rsidR="005C7C02" w:rsidRPr="00344693" w:rsidRDefault="005C7C02" w:rsidP="005C7C02">
      <w:pPr>
        <w:numPr>
          <w:ilvl w:val="0"/>
          <w:numId w:val="2"/>
        </w:numPr>
        <w:spacing w:after="0" w:line="255" w:lineRule="atLeast"/>
        <w:ind w:left="270"/>
        <w:jc w:val="both"/>
        <w:rPr>
          <w:rFonts w:ascii="Times New Roman" w:eastAsia="Times New Roman" w:hAnsi="Times New Roman" w:cs="Times New Roman"/>
          <w:color w:val="222222"/>
          <w:sz w:val="24"/>
          <w:szCs w:val="24"/>
          <w:lang w:eastAsia="ru-RU"/>
        </w:rPr>
      </w:pPr>
      <w:r w:rsidRPr="00344693">
        <w:rPr>
          <w:rFonts w:ascii="Times New Roman" w:eastAsia="Times New Roman" w:hAnsi="Times New Roman" w:cs="Times New Roman"/>
          <w:color w:val="222222"/>
          <w:sz w:val="24"/>
          <w:szCs w:val="24"/>
          <w:lang w:eastAsia="ru-RU"/>
        </w:rPr>
        <w:t>бактерицидные установки в групповых комнатах;</w:t>
      </w:r>
    </w:p>
    <w:p w:rsidR="005C7C02" w:rsidRPr="00344693" w:rsidRDefault="005C7C02" w:rsidP="005C7C02">
      <w:pPr>
        <w:numPr>
          <w:ilvl w:val="0"/>
          <w:numId w:val="2"/>
        </w:numPr>
        <w:spacing w:after="0" w:line="255" w:lineRule="atLeast"/>
        <w:ind w:left="270"/>
        <w:jc w:val="both"/>
        <w:rPr>
          <w:rFonts w:ascii="Times New Roman" w:eastAsia="Times New Roman" w:hAnsi="Times New Roman" w:cs="Times New Roman"/>
          <w:color w:val="222222"/>
          <w:sz w:val="24"/>
          <w:szCs w:val="24"/>
          <w:lang w:eastAsia="ru-RU"/>
        </w:rPr>
      </w:pPr>
      <w:r w:rsidRPr="00344693">
        <w:rPr>
          <w:rFonts w:ascii="Times New Roman" w:eastAsia="Times New Roman" w:hAnsi="Times New Roman" w:cs="Times New Roman"/>
          <w:color w:val="222222"/>
          <w:sz w:val="24"/>
          <w:szCs w:val="24"/>
          <w:lang w:eastAsia="ru-RU"/>
        </w:rPr>
        <w:t>частое проветривание групповых комнат в отсутствие воспитанников;</w:t>
      </w:r>
    </w:p>
    <w:p w:rsidR="005C7C02" w:rsidRPr="00344693" w:rsidRDefault="005C7C02" w:rsidP="005C7C02">
      <w:pPr>
        <w:numPr>
          <w:ilvl w:val="0"/>
          <w:numId w:val="2"/>
        </w:numPr>
        <w:spacing w:after="0" w:line="255" w:lineRule="atLeast"/>
        <w:ind w:left="270"/>
        <w:jc w:val="both"/>
        <w:rPr>
          <w:rFonts w:ascii="Times New Roman" w:eastAsia="Times New Roman" w:hAnsi="Times New Roman" w:cs="Times New Roman"/>
          <w:color w:val="222222"/>
          <w:sz w:val="24"/>
          <w:szCs w:val="24"/>
          <w:lang w:eastAsia="ru-RU"/>
        </w:rPr>
      </w:pPr>
      <w:r w:rsidRPr="00344693">
        <w:rPr>
          <w:rFonts w:ascii="Times New Roman" w:eastAsia="Times New Roman" w:hAnsi="Times New Roman" w:cs="Times New Roman"/>
          <w:color w:val="222222"/>
          <w:sz w:val="24"/>
          <w:szCs w:val="24"/>
          <w:lang w:eastAsia="ru-RU"/>
        </w:rPr>
        <w:t>проведение всех занятий в помещениях групповой ячейки или на открытом воздухе отдельно от других групп;</w:t>
      </w:r>
    </w:p>
    <w:p w:rsidR="005C7C02" w:rsidRPr="00344693" w:rsidRDefault="005C7C02" w:rsidP="005C7C02">
      <w:pPr>
        <w:numPr>
          <w:ilvl w:val="0"/>
          <w:numId w:val="2"/>
        </w:numPr>
        <w:spacing w:after="0" w:line="255" w:lineRule="atLeast"/>
        <w:ind w:left="270"/>
        <w:jc w:val="both"/>
        <w:rPr>
          <w:rFonts w:ascii="Times New Roman" w:eastAsia="Times New Roman" w:hAnsi="Times New Roman" w:cs="Times New Roman"/>
          <w:color w:val="222222"/>
          <w:sz w:val="24"/>
          <w:szCs w:val="24"/>
          <w:lang w:eastAsia="ru-RU"/>
        </w:rPr>
      </w:pPr>
      <w:r w:rsidRPr="00344693">
        <w:rPr>
          <w:rFonts w:ascii="Times New Roman" w:eastAsia="Times New Roman" w:hAnsi="Times New Roman" w:cs="Times New Roman"/>
          <w:color w:val="222222"/>
          <w:sz w:val="24"/>
          <w:szCs w:val="24"/>
          <w:lang w:eastAsia="ru-RU"/>
        </w:rPr>
        <w:lastRenderedPageBreak/>
        <w:t>требование о заключении врача об отсутствии медицинских противопоказаний для пребывания в детском саду ребенка, который переболел или контактировал с больным COVID-19.</w:t>
      </w:r>
    </w:p>
    <w:p w:rsidR="005C7C02" w:rsidRPr="00344693" w:rsidRDefault="005C7C02" w:rsidP="005C7C02">
      <w:pPr>
        <w:spacing w:after="0" w:line="240" w:lineRule="auto"/>
        <w:jc w:val="both"/>
        <w:rPr>
          <w:rFonts w:ascii="Times New Roman" w:eastAsia="Calibri" w:hAnsi="Times New Roman" w:cs="Times New Roman"/>
          <w:sz w:val="24"/>
          <w:szCs w:val="24"/>
        </w:rPr>
      </w:pPr>
      <w:r w:rsidRPr="00344693">
        <w:rPr>
          <w:rFonts w:ascii="Times New Roman" w:eastAsia="Calibri" w:hAnsi="Times New Roman" w:cs="Times New Roman"/>
          <w:sz w:val="24"/>
          <w:szCs w:val="24"/>
        </w:rPr>
        <w:t>Мониторинг качества обр</w:t>
      </w:r>
      <w:r>
        <w:rPr>
          <w:rFonts w:ascii="Times New Roman" w:eastAsia="Calibri" w:hAnsi="Times New Roman" w:cs="Times New Roman"/>
          <w:sz w:val="24"/>
          <w:szCs w:val="24"/>
        </w:rPr>
        <w:t xml:space="preserve">азовательной деятельности в 2024-2025 учебном </w:t>
      </w:r>
      <w:r w:rsidRPr="00344693">
        <w:rPr>
          <w:rFonts w:ascii="Times New Roman" w:eastAsia="Calibri" w:hAnsi="Times New Roman" w:cs="Times New Roman"/>
          <w:sz w:val="24"/>
          <w:szCs w:val="24"/>
        </w:rPr>
        <w:t xml:space="preserve"> году показал хорошую работу педагогического коллектива по всем показателям.</w:t>
      </w:r>
    </w:p>
    <w:p w:rsidR="005C7C02" w:rsidRPr="00344693" w:rsidRDefault="005C7C02" w:rsidP="005C7C02">
      <w:pPr>
        <w:spacing w:after="0" w:line="240" w:lineRule="auto"/>
        <w:jc w:val="both"/>
        <w:rPr>
          <w:rFonts w:ascii="Times New Roman" w:eastAsia="Calibri" w:hAnsi="Times New Roman" w:cs="Times New Roman"/>
          <w:sz w:val="24"/>
          <w:szCs w:val="24"/>
        </w:rPr>
      </w:pPr>
      <w:r w:rsidRPr="00344693">
        <w:rPr>
          <w:rFonts w:ascii="Times New Roman" w:eastAsia="Calibri" w:hAnsi="Times New Roman" w:cs="Times New Roman"/>
          <w:sz w:val="24"/>
          <w:szCs w:val="24"/>
        </w:rPr>
        <w:t xml:space="preserve">     Состояние здоровья и физического развития воспитанников удовлетворительные. Воспитанники подготовительных групп показали высокие показатели готовности к школьному обучению. В течение года воспитанники ДОУ успешно участвовали в конкурсах и</w:t>
      </w:r>
      <w:r>
        <w:rPr>
          <w:rFonts w:ascii="Times New Roman" w:eastAsia="Calibri" w:hAnsi="Times New Roman" w:cs="Times New Roman"/>
          <w:sz w:val="24"/>
          <w:szCs w:val="24"/>
        </w:rPr>
        <w:t xml:space="preserve"> мероприятиях различного уровня, во многих конкурсах стали победителями, призерами, лауреатами.</w:t>
      </w:r>
    </w:p>
    <w:p w:rsidR="005C7C02" w:rsidRPr="00344693" w:rsidRDefault="005C7C02" w:rsidP="005C7C02">
      <w:pPr>
        <w:spacing w:after="0" w:line="240" w:lineRule="auto"/>
        <w:jc w:val="both"/>
        <w:rPr>
          <w:rFonts w:ascii="Times New Roman" w:eastAsia="Calibri" w:hAnsi="Times New Roman" w:cs="Times New Roman"/>
          <w:sz w:val="24"/>
          <w:szCs w:val="24"/>
        </w:rPr>
      </w:pPr>
      <w:r w:rsidRPr="00344693">
        <w:rPr>
          <w:rFonts w:ascii="Times New Roman" w:eastAsia="Calibri" w:hAnsi="Times New Roman" w:cs="Times New Roman"/>
          <w:sz w:val="24"/>
          <w:szCs w:val="24"/>
        </w:rPr>
        <w:t xml:space="preserve">    В целях обеспечения комплексного подхода к оценке итоговых и промежуточных результатов освоения основной общеобразовательной программы, на основании Федеральных государственных требований к структуре основной общеобразовательной программы дошкольного образования, Устава муниципального дошкольного образовательного учреждения был проведен мониторинг освоения основной общеобразовательной  программы по образовательным областям. </w:t>
      </w:r>
    </w:p>
    <w:p w:rsidR="005C7C02" w:rsidRPr="00344693" w:rsidRDefault="005C7C02" w:rsidP="005C7C02">
      <w:pPr>
        <w:spacing w:after="0" w:line="240" w:lineRule="auto"/>
        <w:jc w:val="both"/>
        <w:rPr>
          <w:rFonts w:ascii="Times New Roman" w:eastAsia="Calibri" w:hAnsi="Times New Roman" w:cs="Times New Roman"/>
          <w:sz w:val="24"/>
          <w:szCs w:val="24"/>
        </w:rPr>
      </w:pPr>
      <w:r w:rsidRPr="00344693">
        <w:rPr>
          <w:rFonts w:ascii="Times New Roman" w:eastAsia="Calibri" w:hAnsi="Times New Roman" w:cs="Times New Roman"/>
          <w:sz w:val="24"/>
          <w:szCs w:val="24"/>
        </w:rPr>
        <w:t xml:space="preserve">  Анализ результатов показал, что уровень овладения детьми необходимыми знаниями, навыками и умениями по всем образовательным областям соответствует возрасту или высокий. По результатам контрольных срезов дети показали положительный результат усвоения программного материала </w:t>
      </w:r>
      <w:r w:rsidRPr="00344693">
        <w:rPr>
          <w:rFonts w:ascii="Times New Roman" w:eastAsia="Calibri" w:hAnsi="Times New Roman" w:cs="Times New Roman"/>
          <w:b/>
          <w:sz w:val="24"/>
          <w:szCs w:val="24"/>
        </w:rPr>
        <w:t xml:space="preserve">– </w:t>
      </w:r>
      <w:r>
        <w:rPr>
          <w:rFonts w:ascii="Times New Roman" w:eastAsia="Calibri" w:hAnsi="Times New Roman" w:cs="Times New Roman"/>
          <w:sz w:val="24"/>
          <w:szCs w:val="24"/>
        </w:rPr>
        <w:t>97</w:t>
      </w:r>
      <w:r w:rsidRPr="00344693">
        <w:rPr>
          <w:rFonts w:ascii="Times New Roman" w:eastAsia="Calibri" w:hAnsi="Times New Roman" w:cs="Times New Roman"/>
          <w:sz w:val="24"/>
          <w:szCs w:val="24"/>
        </w:rPr>
        <w:t xml:space="preserve">%. Такие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w:t>
      </w:r>
    </w:p>
    <w:p w:rsidR="005C7C02" w:rsidRPr="00344693" w:rsidRDefault="005C7C02" w:rsidP="005C7C02">
      <w:pPr>
        <w:spacing w:after="0" w:line="240" w:lineRule="auto"/>
        <w:jc w:val="both"/>
        <w:rPr>
          <w:rFonts w:ascii="Times New Roman" w:eastAsia="Calibri" w:hAnsi="Times New Roman" w:cs="Times New Roman"/>
          <w:sz w:val="24"/>
          <w:szCs w:val="24"/>
        </w:rPr>
      </w:pPr>
      <w:r w:rsidRPr="00344693">
        <w:rPr>
          <w:rFonts w:ascii="Times New Roman" w:eastAsia="Calibri" w:hAnsi="Times New Roman" w:cs="Times New Roman"/>
          <w:sz w:val="24"/>
          <w:szCs w:val="24"/>
        </w:rPr>
        <w:t xml:space="preserve">             Дети дошкольного возраста в течение учебного года успешно справились (как показал мониторинг результатов освоения образовательной программы по образовательным областям в конце учебного года) с освоением материала по таким подразделам образовательных областей: </w:t>
      </w:r>
    </w:p>
    <w:p w:rsidR="005C7C02" w:rsidRPr="00344693" w:rsidRDefault="005C7C02" w:rsidP="005C7C02">
      <w:pPr>
        <w:spacing w:after="0" w:line="240" w:lineRule="auto"/>
        <w:jc w:val="both"/>
        <w:rPr>
          <w:rFonts w:ascii="Times New Roman" w:eastAsia="Calibri" w:hAnsi="Times New Roman" w:cs="Times New Roman"/>
          <w:sz w:val="24"/>
          <w:szCs w:val="24"/>
        </w:rPr>
      </w:pPr>
      <w:r w:rsidRPr="00344693">
        <w:rPr>
          <w:rFonts w:ascii="Times New Roman" w:eastAsia="Calibri" w:hAnsi="Times New Roman" w:cs="Times New Roman"/>
          <w:sz w:val="24"/>
          <w:szCs w:val="24"/>
        </w:rPr>
        <w:t>«Формирование у дошкольников основ знаний по противопожарной безопасности»,</w:t>
      </w:r>
    </w:p>
    <w:p w:rsidR="005C7C02" w:rsidRPr="00344693" w:rsidRDefault="005C7C02" w:rsidP="005C7C02">
      <w:pPr>
        <w:spacing w:after="0" w:line="240" w:lineRule="auto"/>
        <w:jc w:val="both"/>
        <w:rPr>
          <w:rFonts w:ascii="Times New Roman" w:eastAsia="Calibri" w:hAnsi="Times New Roman" w:cs="Times New Roman"/>
          <w:sz w:val="24"/>
          <w:szCs w:val="24"/>
        </w:rPr>
      </w:pPr>
      <w:r w:rsidRPr="00344693">
        <w:rPr>
          <w:rFonts w:ascii="Times New Roman" w:eastAsia="Calibri" w:hAnsi="Times New Roman" w:cs="Times New Roman"/>
          <w:sz w:val="24"/>
          <w:szCs w:val="24"/>
        </w:rPr>
        <w:t xml:space="preserve">«Формирование у старших дошкольников основ знаний правил дорожного движения», </w:t>
      </w:r>
    </w:p>
    <w:p w:rsidR="005C7C02" w:rsidRPr="00344693" w:rsidRDefault="005C7C02" w:rsidP="005C7C02">
      <w:pPr>
        <w:spacing w:after="0" w:line="240" w:lineRule="auto"/>
        <w:jc w:val="both"/>
        <w:rPr>
          <w:rFonts w:ascii="Times New Roman" w:eastAsia="Calibri" w:hAnsi="Times New Roman" w:cs="Times New Roman"/>
          <w:sz w:val="24"/>
          <w:szCs w:val="24"/>
        </w:rPr>
      </w:pPr>
      <w:r w:rsidRPr="00344693">
        <w:rPr>
          <w:rFonts w:ascii="Times New Roman" w:eastAsia="Calibri" w:hAnsi="Times New Roman" w:cs="Times New Roman"/>
          <w:sz w:val="24"/>
          <w:szCs w:val="24"/>
        </w:rPr>
        <w:t>«Формирование у старших дошкольников основ культуры здорового образа жизни».</w:t>
      </w:r>
    </w:p>
    <w:p w:rsidR="005C7C02" w:rsidRPr="00344693" w:rsidRDefault="005C7C02" w:rsidP="005C7C02">
      <w:pPr>
        <w:spacing w:after="0" w:line="240" w:lineRule="auto"/>
        <w:jc w:val="both"/>
        <w:rPr>
          <w:rFonts w:ascii="Times New Roman" w:eastAsia="Calibri" w:hAnsi="Times New Roman" w:cs="Times New Roman"/>
          <w:sz w:val="24"/>
          <w:szCs w:val="24"/>
        </w:rPr>
      </w:pPr>
      <w:r w:rsidRPr="00344693">
        <w:rPr>
          <w:rFonts w:ascii="Times New Roman" w:eastAsia="Calibri" w:hAnsi="Times New Roman" w:cs="Times New Roman"/>
          <w:sz w:val="24"/>
          <w:szCs w:val="24"/>
        </w:rPr>
        <w:t xml:space="preserve">             Промежуточный и итоговый мониторинг результатов освоения Программы показал целесообразность использования принятой в МДОУ модели образовательного процесса. </w:t>
      </w:r>
    </w:p>
    <w:p w:rsidR="005C7C02" w:rsidRPr="00344693" w:rsidRDefault="005C7C02" w:rsidP="005C7C02">
      <w:pPr>
        <w:spacing w:after="0" w:line="240" w:lineRule="auto"/>
        <w:jc w:val="both"/>
        <w:rPr>
          <w:rFonts w:ascii="Times New Roman" w:eastAsia="Calibri" w:hAnsi="Times New Roman" w:cs="Times New Roman"/>
          <w:sz w:val="24"/>
          <w:szCs w:val="24"/>
        </w:rPr>
      </w:pPr>
      <w:r w:rsidRPr="00344693">
        <w:rPr>
          <w:rFonts w:ascii="Times New Roman" w:eastAsia="Calibri" w:hAnsi="Times New Roman" w:cs="Times New Roman"/>
          <w:sz w:val="24"/>
          <w:szCs w:val="24"/>
        </w:rPr>
        <w:t> 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в МДОУ.</w:t>
      </w:r>
    </w:p>
    <w:p w:rsidR="005C7C02" w:rsidRPr="00344693" w:rsidRDefault="005C7C02" w:rsidP="005C7C02">
      <w:pPr>
        <w:spacing w:after="0" w:line="240" w:lineRule="auto"/>
        <w:jc w:val="both"/>
        <w:rPr>
          <w:rFonts w:ascii="Times New Roman" w:eastAsia="Calibri" w:hAnsi="Times New Roman" w:cs="Times New Roman"/>
          <w:sz w:val="24"/>
          <w:szCs w:val="24"/>
        </w:rPr>
      </w:pPr>
      <w:r w:rsidRPr="00344693">
        <w:rPr>
          <w:rFonts w:ascii="Times New Roman" w:eastAsia="Calibri" w:hAnsi="Times New Roman" w:cs="Times New Roman"/>
          <w:sz w:val="24"/>
          <w:szCs w:val="24"/>
        </w:rPr>
        <w:t>Результаты диагностики уровня   физического развития детей выявили положительную динамику их физического развития:</w:t>
      </w:r>
    </w:p>
    <w:p w:rsidR="005C7C02" w:rsidRPr="00344693" w:rsidRDefault="005C7C02" w:rsidP="005C7C02">
      <w:pPr>
        <w:spacing w:after="150" w:line="240" w:lineRule="auto"/>
        <w:rPr>
          <w:rFonts w:ascii="Arial" w:eastAsia="Times New Roman" w:hAnsi="Arial" w:cs="Arial"/>
          <w:i/>
          <w:iCs/>
          <w:color w:val="222222"/>
          <w:sz w:val="21"/>
          <w:szCs w:val="21"/>
          <w:shd w:val="clear" w:color="auto" w:fill="FFFFCC"/>
          <w:lang w:eastAsia="ru-RU"/>
        </w:rPr>
      </w:pPr>
      <w:r w:rsidRPr="00344693">
        <w:rPr>
          <w:rFonts w:ascii="Times New Roman" w:eastAsia="Calibri" w:hAnsi="Times New Roman" w:cs="Times New Roman"/>
          <w:sz w:val="24"/>
          <w:szCs w:val="24"/>
        </w:rPr>
        <w:t xml:space="preserve">Распределение воспитанников по группам здоровья                          </w:t>
      </w:r>
    </w:p>
    <w:tbl>
      <w:tblPr>
        <w:tblStyle w:val="1"/>
        <w:tblW w:w="0" w:type="auto"/>
        <w:tblLook w:val="04A0" w:firstRow="1" w:lastRow="0" w:firstColumn="1" w:lastColumn="0" w:noHBand="0" w:noVBand="1"/>
      </w:tblPr>
      <w:tblGrid>
        <w:gridCol w:w="1761"/>
        <w:gridCol w:w="1068"/>
        <w:gridCol w:w="1068"/>
        <w:gridCol w:w="1070"/>
        <w:gridCol w:w="1070"/>
        <w:gridCol w:w="1131"/>
        <w:gridCol w:w="1087"/>
        <w:gridCol w:w="1090"/>
      </w:tblGrid>
      <w:tr w:rsidR="005C7C02" w:rsidRPr="000C38B5" w:rsidTr="00BE02AA">
        <w:tc>
          <w:tcPr>
            <w:tcW w:w="1618" w:type="dxa"/>
            <w:vMerge w:val="restart"/>
            <w:tcBorders>
              <w:top w:val="single" w:sz="4" w:space="0" w:color="000000"/>
              <w:left w:val="single" w:sz="4" w:space="0" w:color="000000"/>
              <w:bottom w:val="single" w:sz="4" w:space="0" w:color="000000"/>
              <w:right w:val="single" w:sz="4" w:space="0" w:color="000000"/>
            </w:tcBorders>
            <w:hideMark/>
          </w:tcPr>
          <w:p w:rsidR="005C7C02" w:rsidRPr="000C38B5" w:rsidRDefault="005C7C02" w:rsidP="00BE02AA">
            <w:pPr>
              <w:rPr>
                <w:rFonts w:ascii="Baskerville Old Face" w:hAnsi="Baskerville Old Face"/>
                <w:sz w:val="24"/>
                <w:szCs w:val="24"/>
              </w:rPr>
            </w:pPr>
            <w:r w:rsidRPr="000C38B5">
              <w:rPr>
                <w:rFonts w:ascii="Cambria" w:hAnsi="Cambria" w:cs="Cambria"/>
                <w:sz w:val="24"/>
                <w:szCs w:val="24"/>
              </w:rPr>
              <w:t>Общее</w:t>
            </w:r>
            <w:r w:rsidRPr="000C38B5">
              <w:rPr>
                <w:rFonts w:ascii="Baskerville Old Face" w:hAnsi="Baskerville Old Face"/>
                <w:sz w:val="24"/>
                <w:szCs w:val="24"/>
              </w:rPr>
              <w:t xml:space="preserve"> </w:t>
            </w:r>
            <w:r w:rsidRPr="000C38B5">
              <w:rPr>
                <w:rFonts w:ascii="Cambria" w:hAnsi="Cambria" w:cs="Cambria"/>
                <w:sz w:val="24"/>
                <w:szCs w:val="24"/>
              </w:rPr>
              <w:t>кол</w:t>
            </w:r>
            <w:r w:rsidRPr="000C38B5">
              <w:rPr>
                <w:rFonts w:ascii="Baskerville Old Face" w:hAnsi="Baskerville Old Face"/>
                <w:sz w:val="24"/>
                <w:szCs w:val="24"/>
              </w:rPr>
              <w:t>-</w:t>
            </w:r>
            <w:r w:rsidRPr="000C38B5">
              <w:rPr>
                <w:rFonts w:ascii="Cambria" w:hAnsi="Cambria" w:cs="Cambria"/>
                <w:sz w:val="24"/>
                <w:szCs w:val="24"/>
              </w:rPr>
              <w:t>во</w:t>
            </w:r>
            <w:r w:rsidRPr="000C38B5">
              <w:rPr>
                <w:rFonts w:ascii="Baskerville Old Face" w:hAnsi="Baskerville Old Face"/>
                <w:sz w:val="24"/>
                <w:szCs w:val="24"/>
              </w:rPr>
              <w:t xml:space="preserve"> </w:t>
            </w:r>
            <w:r w:rsidRPr="000C38B5">
              <w:rPr>
                <w:rFonts w:ascii="Cambria" w:hAnsi="Cambria" w:cs="Cambria"/>
                <w:sz w:val="24"/>
                <w:szCs w:val="24"/>
              </w:rPr>
              <w:t>детей</w:t>
            </w:r>
            <w:r w:rsidRPr="000C38B5">
              <w:rPr>
                <w:rFonts w:ascii="Baskerville Old Face" w:hAnsi="Baskerville Old Face"/>
                <w:sz w:val="24"/>
                <w:szCs w:val="24"/>
              </w:rPr>
              <w:t>/</w:t>
            </w:r>
            <w:r w:rsidRPr="000C38B5">
              <w:rPr>
                <w:rFonts w:ascii="Cambria" w:hAnsi="Cambria" w:cs="Cambria"/>
                <w:sz w:val="24"/>
                <w:szCs w:val="24"/>
              </w:rPr>
              <w:t>возраст</w:t>
            </w:r>
          </w:p>
        </w:tc>
        <w:tc>
          <w:tcPr>
            <w:tcW w:w="4414" w:type="dxa"/>
            <w:gridSpan w:val="4"/>
            <w:tcBorders>
              <w:top w:val="single" w:sz="4" w:space="0" w:color="000000"/>
              <w:left w:val="single" w:sz="4" w:space="0" w:color="000000"/>
              <w:bottom w:val="single" w:sz="4" w:space="0" w:color="000000"/>
              <w:right w:val="single" w:sz="4" w:space="0" w:color="000000"/>
            </w:tcBorders>
            <w:hideMark/>
          </w:tcPr>
          <w:p w:rsidR="005C7C02" w:rsidRPr="000C38B5" w:rsidRDefault="005C7C02" w:rsidP="00BE02AA">
            <w:pPr>
              <w:rPr>
                <w:rFonts w:ascii="Baskerville Old Face" w:hAnsi="Baskerville Old Face"/>
                <w:sz w:val="24"/>
                <w:szCs w:val="24"/>
              </w:rPr>
            </w:pPr>
            <w:r w:rsidRPr="000C38B5">
              <w:rPr>
                <w:rFonts w:ascii="Cambria" w:hAnsi="Cambria" w:cs="Cambria"/>
                <w:sz w:val="24"/>
                <w:szCs w:val="24"/>
              </w:rPr>
              <w:t>Группа</w:t>
            </w:r>
            <w:r w:rsidRPr="000C38B5">
              <w:rPr>
                <w:rFonts w:ascii="Baskerville Old Face" w:hAnsi="Baskerville Old Face"/>
                <w:sz w:val="24"/>
                <w:szCs w:val="24"/>
              </w:rPr>
              <w:t xml:space="preserve"> </w:t>
            </w:r>
            <w:r w:rsidRPr="000C38B5">
              <w:rPr>
                <w:rFonts w:ascii="Cambria" w:hAnsi="Cambria" w:cs="Cambria"/>
                <w:sz w:val="24"/>
                <w:szCs w:val="24"/>
              </w:rPr>
              <w:t>здоровья</w:t>
            </w:r>
          </w:p>
        </w:tc>
        <w:tc>
          <w:tcPr>
            <w:tcW w:w="3313" w:type="dxa"/>
            <w:gridSpan w:val="3"/>
            <w:tcBorders>
              <w:top w:val="single" w:sz="4" w:space="0" w:color="000000"/>
              <w:left w:val="single" w:sz="4" w:space="0" w:color="000000"/>
              <w:bottom w:val="single" w:sz="4" w:space="0" w:color="000000"/>
              <w:right w:val="single" w:sz="4" w:space="0" w:color="000000"/>
            </w:tcBorders>
            <w:hideMark/>
          </w:tcPr>
          <w:p w:rsidR="005C7C02" w:rsidRPr="000C38B5" w:rsidRDefault="005C7C02" w:rsidP="00BE02AA">
            <w:pPr>
              <w:rPr>
                <w:rFonts w:ascii="Baskerville Old Face" w:hAnsi="Baskerville Old Face"/>
                <w:sz w:val="24"/>
                <w:szCs w:val="24"/>
              </w:rPr>
            </w:pPr>
            <w:r w:rsidRPr="000C38B5">
              <w:rPr>
                <w:rFonts w:ascii="Cambria" w:hAnsi="Cambria" w:cs="Cambria"/>
                <w:sz w:val="24"/>
                <w:szCs w:val="24"/>
              </w:rPr>
              <w:t>Уровень</w:t>
            </w:r>
            <w:r w:rsidRPr="000C38B5">
              <w:rPr>
                <w:rFonts w:ascii="Baskerville Old Face" w:hAnsi="Baskerville Old Face"/>
                <w:sz w:val="24"/>
                <w:szCs w:val="24"/>
              </w:rPr>
              <w:t xml:space="preserve"> </w:t>
            </w:r>
            <w:r w:rsidRPr="000C38B5">
              <w:rPr>
                <w:rFonts w:ascii="Cambria" w:hAnsi="Cambria" w:cs="Cambria"/>
                <w:sz w:val="24"/>
                <w:szCs w:val="24"/>
              </w:rPr>
              <w:t>физического</w:t>
            </w:r>
            <w:r w:rsidRPr="000C38B5">
              <w:rPr>
                <w:rFonts w:ascii="Baskerville Old Face" w:hAnsi="Baskerville Old Face"/>
                <w:sz w:val="24"/>
                <w:szCs w:val="24"/>
              </w:rPr>
              <w:t xml:space="preserve"> </w:t>
            </w:r>
            <w:r w:rsidRPr="000C38B5">
              <w:rPr>
                <w:rFonts w:ascii="Cambria" w:hAnsi="Cambria" w:cs="Cambria"/>
                <w:sz w:val="24"/>
                <w:szCs w:val="24"/>
              </w:rPr>
              <w:t>развития</w:t>
            </w:r>
          </w:p>
        </w:tc>
      </w:tr>
      <w:tr w:rsidR="005C7C02" w:rsidRPr="000C38B5" w:rsidTr="00BE02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7C02" w:rsidRPr="000C38B5" w:rsidRDefault="005C7C02" w:rsidP="00BE02AA">
            <w:pPr>
              <w:rPr>
                <w:rFonts w:ascii="Baskerville Old Face" w:hAnsi="Baskerville Old Face"/>
                <w:sz w:val="24"/>
                <w:szCs w:val="24"/>
              </w:rPr>
            </w:pPr>
          </w:p>
        </w:tc>
        <w:tc>
          <w:tcPr>
            <w:tcW w:w="1103" w:type="dxa"/>
            <w:tcBorders>
              <w:top w:val="single" w:sz="4" w:space="0" w:color="000000"/>
              <w:left w:val="single" w:sz="4" w:space="0" w:color="000000"/>
              <w:bottom w:val="single" w:sz="4" w:space="0" w:color="000000"/>
              <w:right w:val="single" w:sz="4" w:space="0" w:color="000000"/>
            </w:tcBorders>
            <w:hideMark/>
          </w:tcPr>
          <w:p w:rsidR="005C7C02" w:rsidRPr="000C38B5" w:rsidRDefault="005C7C02" w:rsidP="00BE02AA">
            <w:pPr>
              <w:rPr>
                <w:rFonts w:ascii="Baskerville Old Face" w:hAnsi="Baskerville Old Face"/>
                <w:sz w:val="24"/>
                <w:szCs w:val="24"/>
              </w:rPr>
            </w:pPr>
            <w:r w:rsidRPr="000C38B5">
              <w:rPr>
                <w:rFonts w:ascii="Baskerville Old Face" w:hAnsi="Baskerville Old Face"/>
                <w:sz w:val="24"/>
                <w:szCs w:val="24"/>
              </w:rPr>
              <w:t>I</w:t>
            </w:r>
          </w:p>
        </w:tc>
        <w:tc>
          <w:tcPr>
            <w:tcW w:w="1103" w:type="dxa"/>
            <w:tcBorders>
              <w:top w:val="single" w:sz="4" w:space="0" w:color="000000"/>
              <w:left w:val="single" w:sz="4" w:space="0" w:color="000000"/>
              <w:bottom w:val="single" w:sz="4" w:space="0" w:color="000000"/>
              <w:right w:val="single" w:sz="4" w:space="0" w:color="000000"/>
            </w:tcBorders>
            <w:hideMark/>
          </w:tcPr>
          <w:p w:rsidR="005C7C02" w:rsidRPr="000C38B5" w:rsidRDefault="005C7C02" w:rsidP="00BE02AA">
            <w:pPr>
              <w:rPr>
                <w:rFonts w:ascii="Baskerville Old Face" w:hAnsi="Baskerville Old Face"/>
                <w:sz w:val="24"/>
                <w:szCs w:val="24"/>
              </w:rPr>
            </w:pPr>
            <w:r w:rsidRPr="000C38B5">
              <w:rPr>
                <w:rFonts w:ascii="Baskerville Old Face" w:hAnsi="Baskerville Old Face"/>
                <w:sz w:val="24"/>
                <w:szCs w:val="24"/>
              </w:rPr>
              <w:t>II</w:t>
            </w:r>
          </w:p>
        </w:tc>
        <w:tc>
          <w:tcPr>
            <w:tcW w:w="1104" w:type="dxa"/>
            <w:tcBorders>
              <w:top w:val="single" w:sz="4" w:space="0" w:color="000000"/>
              <w:left w:val="single" w:sz="4" w:space="0" w:color="000000"/>
              <w:bottom w:val="single" w:sz="4" w:space="0" w:color="000000"/>
              <w:right w:val="single" w:sz="4" w:space="0" w:color="000000"/>
            </w:tcBorders>
            <w:hideMark/>
          </w:tcPr>
          <w:p w:rsidR="005C7C02" w:rsidRPr="000C38B5" w:rsidRDefault="005C7C02" w:rsidP="00BE02AA">
            <w:pPr>
              <w:rPr>
                <w:rFonts w:ascii="Baskerville Old Face" w:hAnsi="Baskerville Old Face"/>
                <w:sz w:val="24"/>
                <w:szCs w:val="24"/>
              </w:rPr>
            </w:pPr>
            <w:r w:rsidRPr="000C38B5">
              <w:rPr>
                <w:rFonts w:ascii="Baskerville Old Face" w:hAnsi="Baskerville Old Face"/>
                <w:sz w:val="24"/>
                <w:szCs w:val="24"/>
              </w:rPr>
              <w:t>III</w:t>
            </w:r>
          </w:p>
        </w:tc>
        <w:tc>
          <w:tcPr>
            <w:tcW w:w="1104" w:type="dxa"/>
            <w:tcBorders>
              <w:top w:val="single" w:sz="4" w:space="0" w:color="000000"/>
              <w:left w:val="single" w:sz="4" w:space="0" w:color="000000"/>
              <w:bottom w:val="single" w:sz="4" w:space="0" w:color="000000"/>
              <w:right w:val="single" w:sz="4" w:space="0" w:color="000000"/>
            </w:tcBorders>
            <w:hideMark/>
          </w:tcPr>
          <w:p w:rsidR="005C7C02" w:rsidRPr="000C38B5" w:rsidRDefault="005C7C02" w:rsidP="00BE02AA">
            <w:pPr>
              <w:rPr>
                <w:rFonts w:ascii="Baskerville Old Face" w:hAnsi="Baskerville Old Face"/>
                <w:sz w:val="24"/>
                <w:szCs w:val="24"/>
              </w:rPr>
            </w:pPr>
            <w:r w:rsidRPr="000C38B5">
              <w:rPr>
                <w:rFonts w:ascii="Baskerville Old Face" w:hAnsi="Baskerville Old Face"/>
                <w:sz w:val="24"/>
                <w:szCs w:val="24"/>
              </w:rPr>
              <w:t>IV</w:t>
            </w:r>
          </w:p>
        </w:tc>
        <w:tc>
          <w:tcPr>
            <w:tcW w:w="1104" w:type="dxa"/>
            <w:tcBorders>
              <w:top w:val="single" w:sz="4" w:space="0" w:color="000000"/>
              <w:left w:val="single" w:sz="4" w:space="0" w:color="000000"/>
              <w:bottom w:val="single" w:sz="4" w:space="0" w:color="000000"/>
              <w:right w:val="single" w:sz="4" w:space="0" w:color="000000"/>
            </w:tcBorders>
            <w:hideMark/>
          </w:tcPr>
          <w:p w:rsidR="005C7C02" w:rsidRPr="000C38B5" w:rsidRDefault="005C7C02" w:rsidP="00BE02AA">
            <w:pPr>
              <w:rPr>
                <w:rFonts w:ascii="Baskerville Old Face" w:hAnsi="Baskerville Old Face"/>
                <w:sz w:val="24"/>
                <w:szCs w:val="24"/>
              </w:rPr>
            </w:pPr>
            <w:r w:rsidRPr="000C38B5">
              <w:rPr>
                <w:rFonts w:ascii="Cambria" w:hAnsi="Cambria" w:cs="Cambria"/>
                <w:sz w:val="24"/>
                <w:szCs w:val="24"/>
              </w:rPr>
              <w:t>средний</w:t>
            </w:r>
          </w:p>
        </w:tc>
        <w:tc>
          <w:tcPr>
            <w:tcW w:w="1104" w:type="dxa"/>
            <w:tcBorders>
              <w:top w:val="single" w:sz="4" w:space="0" w:color="000000"/>
              <w:left w:val="single" w:sz="4" w:space="0" w:color="000000"/>
              <w:bottom w:val="single" w:sz="4" w:space="0" w:color="000000"/>
              <w:right w:val="single" w:sz="4" w:space="0" w:color="000000"/>
            </w:tcBorders>
            <w:hideMark/>
          </w:tcPr>
          <w:p w:rsidR="005C7C02" w:rsidRPr="000C38B5" w:rsidRDefault="005C7C02" w:rsidP="00BE02AA">
            <w:pPr>
              <w:rPr>
                <w:rFonts w:ascii="Baskerville Old Face" w:hAnsi="Baskerville Old Face"/>
                <w:sz w:val="24"/>
                <w:szCs w:val="24"/>
              </w:rPr>
            </w:pPr>
            <w:r w:rsidRPr="000C38B5">
              <w:rPr>
                <w:rFonts w:ascii="Cambria" w:hAnsi="Cambria" w:cs="Cambria"/>
                <w:sz w:val="24"/>
                <w:szCs w:val="24"/>
              </w:rPr>
              <w:t>ниже</w:t>
            </w:r>
            <w:r w:rsidRPr="000C38B5">
              <w:rPr>
                <w:rFonts w:ascii="Baskerville Old Face" w:hAnsi="Baskerville Old Face"/>
                <w:sz w:val="24"/>
                <w:szCs w:val="24"/>
              </w:rPr>
              <w:t xml:space="preserve"> </w:t>
            </w:r>
            <w:r w:rsidRPr="000C38B5">
              <w:rPr>
                <w:rFonts w:ascii="Cambria" w:hAnsi="Cambria" w:cs="Cambria"/>
                <w:sz w:val="24"/>
                <w:szCs w:val="24"/>
              </w:rPr>
              <w:t>сред</w:t>
            </w:r>
            <w:r w:rsidRPr="000C38B5">
              <w:rPr>
                <w:rFonts w:ascii="Baskerville Old Face" w:hAnsi="Baskerville Old Face"/>
                <w:sz w:val="24"/>
                <w:szCs w:val="24"/>
              </w:rPr>
              <w:t>.</w:t>
            </w:r>
          </w:p>
        </w:tc>
        <w:tc>
          <w:tcPr>
            <w:tcW w:w="1105" w:type="dxa"/>
            <w:tcBorders>
              <w:top w:val="single" w:sz="4" w:space="0" w:color="000000"/>
              <w:left w:val="single" w:sz="4" w:space="0" w:color="000000"/>
              <w:bottom w:val="single" w:sz="4" w:space="0" w:color="000000"/>
              <w:right w:val="single" w:sz="4" w:space="0" w:color="000000"/>
            </w:tcBorders>
            <w:hideMark/>
          </w:tcPr>
          <w:p w:rsidR="005C7C02" w:rsidRPr="000C38B5" w:rsidRDefault="005C7C02" w:rsidP="00BE02AA">
            <w:pPr>
              <w:rPr>
                <w:rFonts w:ascii="Baskerville Old Face" w:hAnsi="Baskerville Old Face"/>
                <w:sz w:val="24"/>
                <w:szCs w:val="24"/>
              </w:rPr>
            </w:pPr>
            <w:r w:rsidRPr="000C38B5">
              <w:rPr>
                <w:rFonts w:ascii="Cambria" w:hAnsi="Cambria" w:cs="Cambria"/>
                <w:sz w:val="24"/>
                <w:szCs w:val="24"/>
              </w:rPr>
              <w:t>выше</w:t>
            </w:r>
            <w:r w:rsidRPr="000C38B5">
              <w:rPr>
                <w:rFonts w:ascii="Baskerville Old Face" w:hAnsi="Baskerville Old Face"/>
                <w:sz w:val="24"/>
                <w:szCs w:val="24"/>
              </w:rPr>
              <w:t xml:space="preserve"> </w:t>
            </w:r>
            <w:r w:rsidRPr="000C38B5">
              <w:rPr>
                <w:rFonts w:ascii="Cambria" w:hAnsi="Cambria" w:cs="Cambria"/>
                <w:sz w:val="24"/>
                <w:szCs w:val="24"/>
              </w:rPr>
              <w:t>сред</w:t>
            </w:r>
            <w:r w:rsidRPr="000C38B5">
              <w:rPr>
                <w:rFonts w:ascii="Baskerville Old Face" w:hAnsi="Baskerville Old Face"/>
                <w:sz w:val="24"/>
                <w:szCs w:val="24"/>
              </w:rPr>
              <w:t>.</w:t>
            </w:r>
          </w:p>
        </w:tc>
      </w:tr>
      <w:tr w:rsidR="005C7C02" w:rsidRPr="000C38B5" w:rsidTr="00BE02AA">
        <w:tc>
          <w:tcPr>
            <w:tcW w:w="1618" w:type="dxa"/>
            <w:tcBorders>
              <w:top w:val="single" w:sz="4" w:space="0" w:color="000000"/>
              <w:left w:val="single" w:sz="4" w:space="0" w:color="000000"/>
              <w:bottom w:val="single" w:sz="4" w:space="0" w:color="000000"/>
              <w:right w:val="single" w:sz="4" w:space="0" w:color="000000"/>
            </w:tcBorders>
            <w:hideMark/>
          </w:tcPr>
          <w:p w:rsidR="005C7C02" w:rsidRPr="000C38B5" w:rsidRDefault="005C7C02" w:rsidP="00BE02AA">
            <w:pPr>
              <w:rPr>
                <w:rFonts w:ascii="Baskerville Old Face" w:hAnsi="Baskerville Old Face"/>
                <w:sz w:val="24"/>
                <w:szCs w:val="24"/>
              </w:rPr>
            </w:pPr>
            <w:r>
              <w:rPr>
                <w:rFonts w:ascii="Baskerville Old Face" w:hAnsi="Baskerville Old Face"/>
                <w:sz w:val="24"/>
                <w:szCs w:val="24"/>
              </w:rPr>
              <w:t>25</w:t>
            </w:r>
            <w:r w:rsidRPr="000C38B5">
              <w:rPr>
                <w:rFonts w:ascii="Baskerville Old Face" w:hAnsi="Baskerville Old Face"/>
                <w:sz w:val="24"/>
                <w:szCs w:val="24"/>
              </w:rPr>
              <w:t xml:space="preserve">, </w:t>
            </w:r>
            <w:r w:rsidRPr="000C38B5">
              <w:rPr>
                <w:rFonts w:ascii="Cambria" w:hAnsi="Cambria" w:cs="Cambria"/>
                <w:sz w:val="24"/>
                <w:szCs w:val="24"/>
              </w:rPr>
              <w:t>детей</w:t>
            </w:r>
            <w:r w:rsidRPr="000C38B5">
              <w:rPr>
                <w:rFonts w:ascii="Baskerville Old Face" w:hAnsi="Baskerville Old Face"/>
                <w:sz w:val="24"/>
                <w:szCs w:val="24"/>
              </w:rPr>
              <w:t>;</w:t>
            </w:r>
          </w:p>
          <w:p w:rsidR="005C7C02" w:rsidRPr="000C38B5" w:rsidRDefault="005C7C02" w:rsidP="00BE02AA">
            <w:pPr>
              <w:rPr>
                <w:rFonts w:ascii="Baskerville Old Face" w:hAnsi="Baskerville Old Face"/>
                <w:sz w:val="24"/>
                <w:szCs w:val="24"/>
              </w:rPr>
            </w:pPr>
            <w:r w:rsidRPr="000C38B5">
              <w:rPr>
                <w:rFonts w:ascii="Cambria" w:hAnsi="Cambria" w:cs="Cambria"/>
                <w:sz w:val="24"/>
                <w:szCs w:val="24"/>
              </w:rPr>
              <w:t>Возраст</w:t>
            </w:r>
            <w:r w:rsidRPr="000C38B5">
              <w:rPr>
                <w:rFonts w:ascii="Baskerville Old Face" w:hAnsi="Baskerville Old Face"/>
                <w:sz w:val="24"/>
                <w:szCs w:val="24"/>
              </w:rPr>
              <w:t xml:space="preserve"> </w:t>
            </w:r>
            <w:r w:rsidRPr="000C38B5">
              <w:rPr>
                <w:rFonts w:ascii="Cambria" w:hAnsi="Cambria" w:cs="Cambria"/>
                <w:sz w:val="24"/>
                <w:szCs w:val="24"/>
              </w:rPr>
              <w:t>от</w:t>
            </w:r>
            <w:r w:rsidRPr="000C38B5">
              <w:rPr>
                <w:rFonts w:ascii="Baskerville Old Face" w:hAnsi="Baskerville Old Face"/>
                <w:sz w:val="24"/>
                <w:szCs w:val="24"/>
              </w:rPr>
              <w:t xml:space="preserve"> 2 </w:t>
            </w:r>
            <w:r w:rsidRPr="000C38B5">
              <w:rPr>
                <w:rFonts w:ascii="Cambria" w:hAnsi="Cambria" w:cs="Cambria"/>
                <w:sz w:val="24"/>
                <w:szCs w:val="24"/>
              </w:rPr>
              <w:t>до</w:t>
            </w:r>
            <w:r w:rsidRPr="000C38B5">
              <w:rPr>
                <w:rFonts w:ascii="Baskerville Old Face" w:hAnsi="Baskerville Old Face"/>
                <w:sz w:val="24"/>
                <w:szCs w:val="24"/>
              </w:rPr>
              <w:t xml:space="preserve"> 7 </w:t>
            </w:r>
            <w:r w:rsidRPr="000C38B5">
              <w:rPr>
                <w:rFonts w:ascii="Cambria" w:hAnsi="Cambria" w:cs="Cambria"/>
                <w:sz w:val="24"/>
                <w:szCs w:val="24"/>
              </w:rPr>
              <w:t>лет</w:t>
            </w:r>
          </w:p>
        </w:tc>
        <w:tc>
          <w:tcPr>
            <w:tcW w:w="1103" w:type="dxa"/>
            <w:tcBorders>
              <w:top w:val="single" w:sz="4" w:space="0" w:color="000000"/>
              <w:left w:val="single" w:sz="4" w:space="0" w:color="000000"/>
              <w:bottom w:val="single" w:sz="4" w:space="0" w:color="000000"/>
              <w:right w:val="single" w:sz="4" w:space="0" w:color="000000"/>
            </w:tcBorders>
            <w:hideMark/>
          </w:tcPr>
          <w:p w:rsidR="005C7C02" w:rsidRPr="009C2A20" w:rsidRDefault="005C7C02" w:rsidP="00BE02AA">
            <w:pPr>
              <w:rPr>
                <w:rFonts w:asciiTheme="minorHAnsi" w:hAnsiTheme="minorHAnsi"/>
                <w:sz w:val="24"/>
                <w:szCs w:val="24"/>
              </w:rPr>
            </w:pPr>
            <w:r>
              <w:rPr>
                <w:rFonts w:ascii="Baskerville Old Face" w:hAnsi="Baskerville Old Face"/>
                <w:sz w:val="24"/>
                <w:szCs w:val="24"/>
              </w:rPr>
              <w:t>14</w:t>
            </w:r>
          </w:p>
        </w:tc>
        <w:tc>
          <w:tcPr>
            <w:tcW w:w="1103" w:type="dxa"/>
            <w:tcBorders>
              <w:top w:val="single" w:sz="4" w:space="0" w:color="000000"/>
              <w:left w:val="single" w:sz="4" w:space="0" w:color="000000"/>
              <w:bottom w:val="single" w:sz="4" w:space="0" w:color="000000"/>
              <w:right w:val="single" w:sz="4" w:space="0" w:color="000000"/>
            </w:tcBorders>
            <w:hideMark/>
          </w:tcPr>
          <w:p w:rsidR="005C7C02" w:rsidRPr="009C2A20" w:rsidRDefault="005C7C02" w:rsidP="00BE02AA">
            <w:pPr>
              <w:rPr>
                <w:rFonts w:asciiTheme="minorHAnsi" w:hAnsiTheme="minorHAnsi"/>
                <w:sz w:val="24"/>
                <w:szCs w:val="24"/>
              </w:rPr>
            </w:pPr>
            <w:r>
              <w:rPr>
                <w:rFonts w:ascii="Baskerville Old Face" w:hAnsi="Baskerville Old Face"/>
                <w:sz w:val="24"/>
                <w:szCs w:val="24"/>
              </w:rPr>
              <w:t>12</w:t>
            </w:r>
          </w:p>
        </w:tc>
        <w:tc>
          <w:tcPr>
            <w:tcW w:w="1104" w:type="dxa"/>
            <w:tcBorders>
              <w:top w:val="single" w:sz="4" w:space="0" w:color="000000"/>
              <w:left w:val="single" w:sz="4" w:space="0" w:color="000000"/>
              <w:bottom w:val="single" w:sz="4" w:space="0" w:color="000000"/>
              <w:right w:val="single" w:sz="4" w:space="0" w:color="000000"/>
            </w:tcBorders>
            <w:hideMark/>
          </w:tcPr>
          <w:p w:rsidR="005C7C02" w:rsidRPr="009C2A20" w:rsidRDefault="005C7C02" w:rsidP="00BE02AA">
            <w:pPr>
              <w:rPr>
                <w:rFonts w:asciiTheme="minorHAnsi" w:hAnsiTheme="minorHAnsi"/>
                <w:sz w:val="24"/>
                <w:szCs w:val="24"/>
              </w:rPr>
            </w:pPr>
            <w:r>
              <w:rPr>
                <w:rFonts w:ascii="Baskerville Old Face" w:hAnsi="Baskerville Old Face"/>
                <w:sz w:val="24"/>
                <w:szCs w:val="24"/>
              </w:rPr>
              <w:t>2</w:t>
            </w:r>
          </w:p>
        </w:tc>
        <w:tc>
          <w:tcPr>
            <w:tcW w:w="1104" w:type="dxa"/>
            <w:tcBorders>
              <w:top w:val="single" w:sz="4" w:space="0" w:color="000000"/>
              <w:left w:val="single" w:sz="4" w:space="0" w:color="000000"/>
              <w:bottom w:val="single" w:sz="4" w:space="0" w:color="000000"/>
              <w:right w:val="single" w:sz="4" w:space="0" w:color="000000"/>
            </w:tcBorders>
            <w:hideMark/>
          </w:tcPr>
          <w:p w:rsidR="005C7C02" w:rsidRPr="000C38B5" w:rsidRDefault="005C7C02" w:rsidP="00BE02AA">
            <w:pPr>
              <w:rPr>
                <w:rFonts w:ascii="Baskerville Old Face" w:hAnsi="Baskerville Old Face"/>
                <w:sz w:val="24"/>
                <w:szCs w:val="24"/>
              </w:rPr>
            </w:pPr>
            <w:r w:rsidRPr="000C38B5">
              <w:rPr>
                <w:rFonts w:ascii="Baskerville Old Face" w:hAnsi="Baskerville Old Face"/>
                <w:sz w:val="24"/>
                <w:szCs w:val="24"/>
              </w:rPr>
              <w:t>0</w:t>
            </w:r>
          </w:p>
        </w:tc>
        <w:tc>
          <w:tcPr>
            <w:tcW w:w="1104" w:type="dxa"/>
            <w:tcBorders>
              <w:top w:val="single" w:sz="4" w:space="0" w:color="000000"/>
              <w:left w:val="single" w:sz="4" w:space="0" w:color="000000"/>
              <w:bottom w:val="single" w:sz="4" w:space="0" w:color="000000"/>
              <w:right w:val="single" w:sz="4" w:space="0" w:color="000000"/>
            </w:tcBorders>
            <w:hideMark/>
          </w:tcPr>
          <w:p w:rsidR="005C7C02" w:rsidRPr="00763157" w:rsidRDefault="005C7C02" w:rsidP="00BE02AA">
            <w:pPr>
              <w:rPr>
                <w:rFonts w:asciiTheme="minorHAnsi" w:hAnsiTheme="minorHAnsi"/>
                <w:sz w:val="24"/>
                <w:szCs w:val="24"/>
              </w:rPr>
            </w:pPr>
            <w:r>
              <w:rPr>
                <w:rFonts w:ascii="Baskerville Old Face" w:hAnsi="Baskerville Old Face"/>
                <w:sz w:val="24"/>
                <w:szCs w:val="24"/>
              </w:rPr>
              <w:t>23</w:t>
            </w:r>
          </w:p>
        </w:tc>
        <w:tc>
          <w:tcPr>
            <w:tcW w:w="1104" w:type="dxa"/>
            <w:tcBorders>
              <w:top w:val="single" w:sz="4" w:space="0" w:color="000000"/>
              <w:left w:val="single" w:sz="4" w:space="0" w:color="000000"/>
              <w:bottom w:val="single" w:sz="4" w:space="0" w:color="000000"/>
              <w:right w:val="single" w:sz="4" w:space="0" w:color="000000"/>
            </w:tcBorders>
            <w:hideMark/>
          </w:tcPr>
          <w:p w:rsidR="005C7C02" w:rsidRPr="000C38B5" w:rsidRDefault="005C7C02" w:rsidP="00BE02AA">
            <w:pPr>
              <w:rPr>
                <w:rFonts w:ascii="Baskerville Old Face" w:hAnsi="Baskerville Old Face"/>
                <w:sz w:val="24"/>
                <w:szCs w:val="24"/>
              </w:rPr>
            </w:pPr>
            <w:r w:rsidRPr="000C38B5">
              <w:rPr>
                <w:rFonts w:ascii="Baskerville Old Face" w:hAnsi="Baskerville Old Face"/>
                <w:sz w:val="24"/>
                <w:szCs w:val="24"/>
              </w:rPr>
              <w:t>1</w:t>
            </w:r>
          </w:p>
        </w:tc>
        <w:tc>
          <w:tcPr>
            <w:tcW w:w="1105" w:type="dxa"/>
            <w:tcBorders>
              <w:top w:val="single" w:sz="4" w:space="0" w:color="000000"/>
              <w:left w:val="single" w:sz="4" w:space="0" w:color="000000"/>
              <w:bottom w:val="single" w:sz="4" w:space="0" w:color="000000"/>
              <w:right w:val="single" w:sz="4" w:space="0" w:color="000000"/>
            </w:tcBorders>
            <w:hideMark/>
          </w:tcPr>
          <w:p w:rsidR="005C7C02" w:rsidRPr="009C2A20" w:rsidRDefault="005C7C02" w:rsidP="00BE02AA">
            <w:pPr>
              <w:rPr>
                <w:rFonts w:asciiTheme="minorHAnsi" w:hAnsiTheme="minorHAnsi"/>
                <w:sz w:val="24"/>
                <w:szCs w:val="24"/>
              </w:rPr>
            </w:pPr>
            <w:r>
              <w:rPr>
                <w:rFonts w:ascii="Baskerville Old Face" w:hAnsi="Baskerville Old Face"/>
                <w:sz w:val="24"/>
                <w:szCs w:val="24"/>
              </w:rPr>
              <w:t>1</w:t>
            </w:r>
          </w:p>
        </w:tc>
      </w:tr>
      <w:tr w:rsidR="005C7C02" w:rsidRPr="000C38B5" w:rsidTr="00BE02AA">
        <w:tc>
          <w:tcPr>
            <w:tcW w:w="1618" w:type="dxa"/>
            <w:tcBorders>
              <w:top w:val="single" w:sz="4" w:space="0" w:color="000000"/>
              <w:left w:val="single" w:sz="4" w:space="0" w:color="000000"/>
              <w:bottom w:val="single" w:sz="4" w:space="0" w:color="000000"/>
              <w:right w:val="single" w:sz="4" w:space="0" w:color="000000"/>
            </w:tcBorders>
          </w:tcPr>
          <w:p w:rsidR="005C7C02" w:rsidRPr="000C38B5" w:rsidRDefault="005C7C02" w:rsidP="00BE02AA">
            <w:pPr>
              <w:rPr>
                <w:rFonts w:ascii="Baskerville Old Face" w:hAnsi="Baskerville Old Face"/>
                <w:sz w:val="24"/>
                <w:szCs w:val="24"/>
              </w:rPr>
            </w:pPr>
          </w:p>
        </w:tc>
        <w:tc>
          <w:tcPr>
            <w:tcW w:w="1103" w:type="dxa"/>
            <w:tcBorders>
              <w:top w:val="single" w:sz="4" w:space="0" w:color="000000"/>
              <w:left w:val="single" w:sz="4" w:space="0" w:color="000000"/>
              <w:bottom w:val="single" w:sz="4" w:space="0" w:color="000000"/>
              <w:right w:val="single" w:sz="4" w:space="0" w:color="000000"/>
            </w:tcBorders>
          </w:tcPr>
          <w:p w:rsidR="005C7C02" w:rsidRPr="000C38B5" w:rsidRDefault="005C7C02" w:rsidP="00BE02AA">
            <w:pPr>
              <w:rPr>
                <w:rFonts w:ascii="Baskerville Old Face" w:hAnsi="Baskerville Old Face"/>
                <w:sz w:val="24"/>
                <w:szCs w:val="24"/>
              </w:rPr>
            </w:pPr>
          </w:p>
        </w:tc>
        <w:tc>
          <w:tcPr>
            <w:tcW w:w="1103" w:type="dxa"/>
            <w:tcBorders>
              <w:top w:val="single" w:sz="4" w:space="0" w:color="000000"/>
              <w:left w:val="single" w:sz="4" w:space="0" w:color="000000"/>
              <w:bottom w:val="single" w:sz="4" w:space="0" w:color="000000"/>
              <w:right w:val="single" w:sz="4" w:space="0" w:color="000000"/>
            </w:tcBorders>
          </w:tcPr>
          <w:p w:rsidR="005C7C02" w:rsidRPr="000C38B5" w:rsidRDefault="005C7C02" w:rsidP="00BE02AA">
            <w:pPr>
              <w:rPr>
                <w:rFonts w:ascii="Baskerville Old Face" w:hAnsi="Baskerville Old Face"/>
                <w:sz w:val="24"/>
                <w:szCs w:val="24"/>
              </w:rPr>
            </w:pPr>
          </w:p>
        </w:tc>
        <w:tc>
          <w:tcPr>
            <w:tcW w:w="1104" w:type="dxa"/>
            <w:tcBorders>
              <w:top w:val="single" w:sz="4" w:space="0" w:color="000000"/>
              <w:left w:val="single" w:sz="4" w:space="0" w:color="000000"/>
              <w:bottom w:val="single" w:sz="4" w:space="0" w:color="000000"/>
              <w:right w:val="single" w:sz="4" w:space="0" w:color="000000"/>
            </w:tcBorders>
          </w:tcPr>
          <w:p w:rsidR="005C7C02" w:rsidRPr="000C38B5" w:rsidRDefault="005C7C02" w:rsidP="00BE02AA">
            <w:pPr>
              <w:rPr>
                <w:rFonts w:ascii="Baskerville Old Face" w:hAnsi="Baskerville Old Face"/>
                <w:sz w:val="24"/>
                <w:szCs w:val="24"/>
              </w:rPr>
            </w:pPr>
          </w:p>
        </w:tc>
        <w:tc>
          <w:tcPr>
            <w:tcW w:w="1104" w:type="dxa"/>
            <w:tcBorders>
              <w:top w:val="single" w:sz="4" w:space="0" w:color="000000"/>
              <w:left w:val="single" w:sz="4" w:space="0" w:color="000000"/>
              <w:bottom w:val="single" w:sz="4" w:space="0" w:color="000000"/>
              <w:right w:val="single" w:sz="4" w:space="0" w:color="000000"/>
            </w:tcBorders>
          </w:tcPr>
          <w:p w:rsidR="005C7C02" w:rsidRPr="000C38B5" w:rsidRDefault="005C7C02" w:rsidP="00BE02AA">
            <w:pPr>
              <w:rPr>
                <w:rFonts w:ascii="Baskerville Old Face" w:hAnsi="Baskerville Old Face"/>
                <w:sz w:val="24"/>
                <w:szCs w:val="24"/>
              </w:rPr>
            </w:pPr>
          </w:p>
        </w:tc>
        <w:tc>
          <w:tcPr>
            <w:tcW w:w="1104" w:type="dxa"/>
            <w:tcBorders>
              <w:top w:val="single" w:sz="4" w:space="0" w:color="000000"/>
              <w:left w:val="single" w:sz="4" w:space="0" w:color="000000"/>
              <w:bottom w:val="single" w:sz="4" w:space="0" w:color="000000"/>
              <w:right w:val="single" w:sz="4" w:space="0" w:color="000000"/>
            </w:tcBorders>
          </w:tcPr>
          <w:p w:rsidR="005C7C02" w:rsidRPr="000C38B5" w:rsidRDefault="005C7C02" w:rsidP="00BE02AA">
            <w:pPr>
              <w:rPr>
                <w:rFonts w:ascii="Baskerville Old Face" w:hAnsi="Baskerville Old Face"/>
                <w:sz w:val="24"/>
                <w:szCs w:val="24"/>
              </w:rPr>
            </w:pPr>
          </w:p>
        </w:tc>
        <w:tc>
          <w:tcPr>
            <w:tcW w:w="1104" w:type="dxa"/>
            <w:tcBorders>
              <w:top w:val="single" w:sz="4" w:space="0" w:color="000000"/>
              <w:left w:val="single" w:sz="4" w:space="0" w:color="000000"/>
              <w:bottom w:val="single" w:sz="4" w:space="0" w:color="000000"/>
              <w:right w:val="single" w:sz="4" w:space="0" w:color="000000"/>
            </w:tcBorders>
          </w:tcPr>
          <w:p w:rsidR="005C7C02" w:rsidRPr="000C38B5" w:rsidRDefault="005C7C02" w:rsidP="00BE02AA">
            <w:pPr>
              <w:rPr>
                <w:rFonts w:ascii="Baskerville Old Face" w:hAnsi="Baskerville Old Face"/>
                <w:sz w:val="24"/>
                <w:szCs w:val="24"/>
              </w:rPr>
            </w:pPr>
          </w:p>
        </w:tc>
        <w:tc>
          <w:tcPr>
            <w:tcW w:w="1105" w:type="dxa"/>
            <w:tcBorders>
              <w:top w:val="single" w:sz="4" w:space="0" w:color="000000"/>
              <w:left w:val="single" w:sz="4" w:space="0" w:color="000000"/>
              <w:bottom w:val="single" w:sz="4" w:space="0" w:color="000000"/>
              <w:right w:val="single" w:sz="4" w:space="0" w:color="000000"/>
            </w:tcBorders>
          </w:tcPr>
          <w:p w:rsidR="005C7C02" w:rsidRPr="000C38B5" w:rsidRDefault="005C7C02" w:rsidP="00BE02AA">
            <w:pPr>
              <w:rPr>
                <w:rFonts w:ascii="Baskerville Old Face" w:hAnsi="Baskerville Old Face"/>
                <w:sz w:val="24"/>
                <w:szCs w:val="24"/>
              </w:rPr>
            </w:pPr>
          </w:p>
        </w:tc>
      </w:tr>
    </w:tbl>
    <w:p w:rsidR="005C7C02" w:rsidRPr="00344693" w:rsidRDefault="005C7C02" w:rsidP="005C7C02">
      <w:pPr>
        <w:spacing w:before="100" w:beforeAutospacing="1" w:after="100" w:afterAutospacing="1" w:line="240" w:lineRule="auto"/>
        <w:rPr>
          <w:rFonts w:ascii="Times New Roman" w:eastAsia="Calibri" w:hAnsi="Times New Roman" w:cs="Times New Roman"/>
          <w:b/>
          <w:i/>
          <w:sz w:val="24"/>
          <w:szCs w:val="24"/>
          <w:lang w:eastAsia="ru-RU"/>
        </w:rPr>
      </w:pPr>
      <w:r>
        <w:rPr>
          <w:rFonts w:ascii="Baskerville Old Face" w:eastAsia="Calibri" w:hAnsi="Baskerville Old Face" w:cs="Times New Roman"/>
          <w:b/>
          <w:i/>
          <w:sz w:val="24"/>
          <w:szCs w:val="24"/>
          <w:lang w:eastAsia="ru-RU"/>
        </w:rPr>
        <w:t xml:space="preserve">                                    </w:t>
      </w:r>
      <w:r w:rsidRPr="00344693">
        <w:rPr>
          <w:rFonts w:ascii="Times New Roman" w:eastAsia="Calibri" w:hAnsi="Times New Roman" w:cs="Times New Roman"/>
          <w:b/>
          <w:i/>
          <w:sz w:val="24"/>
          <w:szCs w:val="24"/>
          <w:lang w:eastAsia="ru-RU"/>
        </w:rPr>
        <w:t>Анализ качества кадрового обеспечения</w:t>
      </w:r>
    </w:p>
    <w:p w:rsidR="005C7C02" w:rsidRPr="00344693" w:rsidRDefault="005C7C02" w:rsidP="005C7C02">
      <w:pPr>
        <w:spacing w:after="0" w:line="240" w:lineRule="auto"/>
        <w:jc w:val="both"/>
        <w:rPr>
          <w:rFonts w:ascii="Times New Roman" w:eastAsia="Calibri" w:hAnsi="Times New Roman" w:cs="Times New Roman"/>
          <w:sz w:val="24"/>
          <w:szCs w:val="24"/>
        </w:rPr>
      </w:pPr>
      <w:r w:rsidRPr="00344693">
        <w:rPr>
          <w:rFonts w:ascii="Times New Roman" w:eastAsia="Calibri" w:hAnsi="Times New Roman" w:cs="Times New Roman"/>
          <w:sz w:val="24"/>
          <w:szCs w:val="24"/>
        </w:rPr>
        <w:t xml:space="preserve">       Детский сад укомплектован педагогами на 100 процентов согласно штатному расписанию.</w:t>
      </w:r>
    </w:p>
    <w:p w:rsidR="005C7C02" w:rsidRPr="00344693" w:rsidRDefault="005C7C02" w:rsidP="005C7C02">
      <w:pPr>
        <w:spacing w:after="0" w:line="240" w:lineRule="auto"/>
        <w:jc w:val="both"/>
        <w:rPr>
          <w:rFonts w:ascii="Times New Roman" w:eastAsia="Calibri" w:hAnsi="Times New Roman" w:cs="Times New Roman"/>
          <w:sz w:val="24"/>
          <w:szCs w:val="24"/>
        </w:rPr>
      </w:pPr>
      <w:r w:rsidRPr="0034469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344693">
        <w:rPr>
          <w:rFonts w:ascii="Times New Roman" w:eastAsia="Calibri" w:hAnsi="Times New Roman" w:cs="Times New Roman"/>
          <w:sz w:val="24"/>
          <w:szCs w:val="24"/>
        </w:rPr>
        <w:t>Педагогический процесс в</w:t>
      </w:r>
      <w:r>
        <w:rPr>
          <w:rFonts w:ascii="Times New Roman" w:eastAsia="Calibri" w:hAnsi="Times New Roman" w:cs="Times New Roman"/>
          <w:sz w:val="24"/>
          <w:szCs w:val="24"/>
        </w:rPr>
        <w:t xml:space="preserve"> МДОУ обеспечивают педагоги</w:t>
      </w:r>
      <w:r w:rsidRPr="00344693">
        <w:rPr>
          <w:rFonts w:ascii="Times New Roman" w:eastAsia="Calibri" w:hAnsi="Times New Roman" w:cs="Times New Roman"/>
          <w:sz w:val="24"/>
          <w:szCs w:val="24"/>
        </w:rPr>
        <w:t>:</w:t>
      </w:r>
    </w:p>
    <w:p w:rsidR="005C7C02" w:rsidRPr="00344693" w:rsidRDefault="005C7C02" w:rsidP="005C7C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Ишанова Татьяна Васильевна, музыкальный работник высшей категории</w:t>
      </w:r>
      <w:r w:rsidRPr="00344693">
        <w:rPr>
          <w:rFonts w:ascii="Times New Roman" w:eastAsia="Calibri" w:hAnsi="Times New Roman" w:cs="Times New Roman"/>
          <w:sz w:val="24"/>
          <w:szCs w:val="24"/>
        </w:rPr>
        <w:t>;</w:t>
      </w:r>
    </w:p>
    <w:p w:rsidR="005C7C02" w:rsidRDefault="005C7C02" w:rsidP="005C7C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Барышникова Наталья Александровна, воспитатель 1 квалификационной категории</w:t>
      </w:r>
      <w:r w:rsidRPr="00344693">
        <w:rPr>
          <w:rFonts w:ascii="Times New Roman" w:eastAsia="Calibri" w:hAnsi="Times New Roman" w:cs="Times New Roman"/>
          <w:sz w:val="24"/>
          <w:szCs w:val="24"/>
        </w:rPr>
        <w:t>;</w:t>
      </w:r>
    </w:p>
    <w:p w:rsidR="005C7C02" w:rsidRDefault="005C7C02" w:rsidP="005C7C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Петровичева Надежда Алексеевна, воспитатель, аттестована на соответствие занимаемой должности «Воспитатель»;</w:t>
      </w:r>
    </w:p>
    <w:p w:rsidR="005C7C02" w:rsidRPr="00344693" w:rsidRDefault="005C7C02" w:rsidP="005C7C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Единица медицинской сестры в ДОУ не предусмотрена в штатном расписании.</w:t>
      </w:r>
      <w:r w:rsidRPr="00344693">
        <w:rPr>
          <w:rFonts w:ascii="Times New Roman" w:eastAsia="Calibri" w:hAnsi="Times New Roman" w:cs="Times New Roman"/>
          <w:sz w:val="24"/>
          <w:szCs w:val="24"/>
        </w:rPr>
        <w:br/>
        <w:t xml:space="preserve">Профессиональный и квалификационный уровень педагогических кадров следующий: </w:t>
      </w:r>
    </w:p>
    <w:p w:rsidR="005C7C02" w:rsidRPr="00344693" w:rsidRDefault="005C7C02" w:rsidP="005C7C02">
      <w:pPr>
        <w:spacing w:after="0" w:line="240" w:lineRule="auto"/>
        <w:jc w:val="both"/>
        <w:rPr>
          <w:rFonts w:ascii="Times New Roman" w:eastAsia="Calibri"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26"/>
        <w:gridCol w:w="1050"/>
        <w:gridCol w:w="1050"/>
        <w:gridCol w:w="1050"/>
        <w:gridCol w:w="1005"/>
        <w:gridCol w:w="786"/>
        <w:gridCol w:w="786"/>
        <w:gridCol w:w="992"/>
      </w:tblGrid>
      <w:tr w:rsidR="005C7C02" w:rsidRPr="00344693" w:rsidTr="00BE02AA">
        <w:tc>
          <w:tcPr>
            <w:tcW w:w="2668" w:type="dxa"/>
            <w:vMerge w:val="restart"/>
            <w:tcBorders>
              <w:top w:val="single" w:sz="4" w:space="0" w:color="auto"/>
              <w:left w:val="single" w:sz="4" w:space="0" w:color="auto"/>
              <w:bottom w:val="single" w:sz="4" w:space="0" w:color="auto"/>
              <w:right w:val="single" w:sz="4" w:space="0" w:color="auto"/>
            </w:tcBorders>
          </w:tcPr>
          <w:p w:rsidR="005C7C02" w:rsidRPr="00344693" w:rsidRDefault="005C7C02" w:rsidP="00BE02AA">
            <w:pPr>
              <w:spacing w:after="0" w:line="240" w:lineRule="auto"/>
              <w:jc w:val="center"/>
              <w:rPr>
                <w:rFonts w:ascii="Times New Roman" w:eastAsia="Calibri" w:hAnsi="Times New Roman" w:cs="Times New Roman"/>
                <w:b/>
                <w:sz w:val="24"/>
                <w:szCs w:val="24"/>
              </w:rPr>
            </w:pPr>
          </w:p>
          <w:p w:rsidR="005C7C02" w:rsidRPr="00344693" w:rsidRDefault="005C7C02" w:rsidP="00BE02AA">
            <w:pPr>
              <w:spacing w:after="0" w:line="240" w:lineRule="auto"/>
              <w:jc w:val="center"/>
              <w:rPr>
                <w:rFonts w:ascii="Times New Roman" w:eastAsia="Calibri" w:hAnsi="Times New Roman" w:cs="Times New Roman"/>
                <w:b/>
                <w:sz w:val="24"/>
                <w:szCs w:val="24"/>
              </w:rPr>
            </w:pPr>
          </w:p>
          <w:p w:rsidR="005C7C02" w:rsidRPr="00344693" w:rsidRDefault="005C7C02" w:rsidP="00BE02AA">
            <w:pPr>
              <w:spacing w:after="0" w:line="240" w:lineRule="auto"/>
              <w:jc w:val="center"/>
              <w:rPr>
                <w:rFonts w:ascii="Times New Roman" w:eastAsia="Calibri" w:hAnsi="Times New Roman" w:cs="Times New Roman"/>
                <w:b/>
                <w:sz w:val="24"/>
                <w:szCs w:val="24"/>
              </w:rPr>
            </w:pPr>
            <w:r w:rsidRPr="00344693">
              <w:rPr>
                <w:rFonts w:ascii="Times New Roman" w:eastAsia="Calibri" w:hAnsi="Times New Roman" w:cs="Times New Roman"/>
                <w:b/>
                <w:sz w:val="24"/>
                <w:szCs w:val="24"/>
              </w:rPr>
              <w:t>Педагогическая специальность</w:t>
            </w:r>
          </w:p>
        </w:tc>
        <w:tc>
          <w:tcPr>
            <w:tcW w:w="6903" w:type="dxa"/>
            <w:gridSpan w:val="7"/>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jc w:val="center"/>
              <w:rPr>
                <w:rFonts w:ascii="Times New Roman" w:eastAsia="Calibri" w:hAnsi="Times New Roman" w:cs="Times New Roman"/>
                <w:b/>
                <w:sz w:val="24"/>
                <w:szCs w:val="24"/>
              </w:rPr>
            </w:pPr>
            <w:r w:rsidRPr="00344693">
              <w:rPr>
                <w:rFonts w:ascii="Times New Roman" w:eastAsia="Calibri" w:hAnsi="Times New Roman" w:cs="Times New Roman"/>
                <w:b/>
                <w:sz w:val="24"/>
                <w:szCs w:val="24"/>
              </w:rPr>
              <w:t>Образование</w:t>
            </w:r>
          </w:p>
        </w:tc>
      </w:tr>
      <w:tr w:rsidR="005C7C02" w:rsidRPr="00344693" w:rsidTr="00BE02AA">
        <w:trPr>
          <w:cantSplit/>
          <w:trHeight w:val="2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7C02" w:rsidRPr="00344693" w:rsidRDefault="005C7C02" w:rsidP="00BE02AA">
            <w:pPr>
              <w:spacing w:after="0" w:line="256" w:lineRule="auto"/>
              <w:rPr>
                <w:rFonts w:ascii="Times New Roman" w:eastAsia="Calibri" w:hAnsi="Times New Roman" w:cs="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textDirection w:val="btLr"/>
            <w:hideMark/>
          </w:tcPr>
          <w:p w:rsidR="005C7C02" w:rsidRPr="00344693" w:rsidRDefault="005C7C02" w:rsidP="00BE02AA">
            <w:pPr>
              <w:spacing w:after="0" w:line="240" w:lineRule="auto"/>
              <w:jc w:val="center"/>
              <w:rPr>
                <w:rFonts w:ascii="Times New Roman" w:eastAsia="Calibri" w:hAnsi="Times New Roman" w:cs="Times New Roman"/>
                <w:b/>
                <w:sz w:val="24"/>
                <w:szCs w:val="24"/>
              </w:rPr>
            </w:pPr>
            <w:r w:rsidRPr="00344693">
              <w:rPr>
                <w:rFonts w:ascii="Times New Roman" w:eastAsia="Calibri" w:hAnsi="Times New Roman" w:cs="Times New Roman"/>
                <w:b/>
                <w:sz w:val="24"/>
                <w:szCs w:val="24"/>
              </w:rPr>
              <w:t>Всего работников</w:t>
            </w:r>
          </w:p>
        </w:tc>
        <w:tc>
          <w:tcPr>
            <w:tcW w:w="1084" w:type="dxa"/>
            <w:tcBorders>
              <w:top w:val="single" w:sz="4" w:space="0" w:color="auto"/>
              <w:left w:val="single" w:sz="4" w:space="0" w:color="auto"/>
              <w:bottom w:val="single" w:sz="4" w:space="0" w:color="auto"/>
              <w:right w:val="single" w:sz="4" w:space="0" w:color="auto"/>
            </w:tcBorders>
            <w:textDirection w:val="btLr"/>
            <w:hideMark/>
          </w:tcPr>
          <w:p w:rsidR="005C7C02" w:rsidRPr="00344693" w:rsidRDefault="005C7C02" w:rsidP="00BE02AA">
            <w:pPr>
              <w:spacing w:after="0" w:line="240" w:lineRule="auto"/>
              <w:jc w:val="center"/>
              <w:rPr>
                <w:rFonts w:ascii="Times New Roman" w:eastAsia="Calibri" w:hAnsi="Times New Roman" w:cs="Times New Roman"/>
                <w:b/>
                <w:sz w:val="24"/>
                <w:szCs w:val="24"/>
              </w:rPr>
            </w:pPr>
            <w:r w:rsidRPr="00344693">
              <w:rPr>
                <w:rFonts w:ascii="Times New Roman" w:eastAsia="Calibri" w:hAnsi="Times New Roman" w:cs="Times New Roman"/>
                <w:b/>
                <w:sz w:val="24"/>
                <w:szCs w:val="24"/>
              </w:rPr>
              <w:t>Высшее</w:t>
            </w:r>
          </w:p>
        </w:tc>
        <w:tc>
          <w:tcPr>
            <w:tcW w:w="1084" w:type="dxa"/>
            <w:tcBorders>
              <w:top w:val="single" w:sz="4" w:space="0" w:color="auto"/>
              <w:left w:val="single" w:sz="4" w:space="0" w:color="auto"/>
              <w:bottom w:val="single" w:sz="4" w:space="0" w:color="auto"/>
              <w:right w:val="single" w:sz="4" w:space="0" w:color="auto"/>
            </w:tcBorders>
            <w:textDirection w:val="btLr"/>
            <w:hideMark/>
          </w:tcPr>
          <w:p w:rsidR="005C7C02" w:rsidRPr="00344693" w:rsidRDefault="005C7C02" w:rsidP="00BE02AA">
            <w:pPr>
              <w:spacing w:after="0" w:line="240" w:lineRule="auto"/>
              <w:jc w:val="center"/>
              <w:rPr>
                <w:rFonts w:ascii="Times New Roman" w:eastAsia="Calibri" w:hAnsi="Times New Roman" w:cs="Times New Roman"/>
                <w:b/>
                <w:sz w:val="24"/>
                <w:szCs w:val="24"/>
              </w:rPr>
            </w:pPr>
            <w:r w:rsidRPr="00344693">
              <w:rPr>
                <w:rFonts w:ascii="Times New Roman" w:eastAsia="Calibri" w:hAnsi="Times New Roman" w:cs="Times New Roman"/>
                <w:b/>
                <w:sz w:val="24"/>
                <w:szCs w:val="24"/>
              </w:rPr>
              <w:t>Незаконченное высшее</w:t>
            </w:r>
          </w:p>
        </w:tc>
        <w:tc>
          <w:tcPr>
            <w:tcW w:w="1037" w:type="dxa"/>
            <w:tcBorders>
              <w:top w:val="single" w:sz="4" w:space="0" w:color="auto"/>
              <w:left w:val="single" w:sz="4" w:space="0" w:color="auto"/>
              <w:bottom w:val="single" w:sz="4" w:space="0" w:color="auto"/>
              <w:right w:val="single" w:sz="4" w:space="0" w:color="auto"/>
            </w:tcBorders>
            <w:textDirection w:val="btLr"/>
            <w:hideMark/>
          </w:tcPr>
          <w:p w:rsidR="005C7C02" w:rsidRPr="00344693" w:rsidRDefault="005C7C02" w:rsidP="00BE02AA">
            <w:pPr>
              <w:spacing w:after="0" w:line="240" w:lineRule="auto"/>
              <w:jc w:val="center"/>
              <w:rPr>
                <w:rFonts w:ascii="Times New Roman" w:eastAsia="Calibri" w:hAnsi="Times New Roman" w:cs="Times New Roman"/>
                <w:b/>
                <w:sz w:val="24"/>
                <w:szCs w:val="24"/>
              </w:rPr>
            </w:pPr>
            <w:r w:rsidRPr="00344693">
              <w:rPr>
                <w:rFonts w:ascii="Times New Roman" w:eastAsia="Calibri" w:hAnsi="Times New Roman" w:cs="Times New Roman"/>
                <w:b/>
                <w:sz w:val="24"/>
                <w:szCs w:val="24"/>
              </w:rPr>
              <w:t>Среднее специальное</w:t>
            </w:r>
          </w:p>
        </w:tc>
        <w:tc>
          <w:tcPr>
            <w:tcW w:w="804" w:type="dxa"/>
            <w:tcBorders>
              <w:top w:val="single" w:sz="4" w:space="0" w:color="auto"/>
              <w:left w:val="single" w:sz="4" w:space="0" w:color="auto"/>
              <w:bottom w:val="single" w:sz="4" w:space="0" w:color="auto"/>
              <w:right w:val="single" w:sz="4" w:space="0" w:color="auto"/>
            </w:tcBorders>
            <w:textDirection w:val="btLr"/>
            <w:hideMark/>
          </w:tcPr>
          <w:p w:rsidR="005C7C02" w:rsidRPr="00344693" w:rsidRDefault="005C7C02" w:rsidP="00BE02AA">
            <w:pPr>
              <w:spacing w:after="0" w:line="240" w:lineRule="auto"/>
              <w:jc w:val="center"/>
              <w:rPr>
                <w:rFonts w:ascii="Times New Roman" w:eastAsia="Calibri" w:hAnsi="Times New Roman" w:cs="Times New Roman"/>
                <w:b/>
                <w:sz w:val="24"/>
                <w:szCs w:val="24"/>
              </w:rPr>
            </w:pPr>
            <w:r w:rsidRPr="00344693">
              <w:rPr>
                <w:rFonts w:ascii="Times New Roman" w:eastAsia="Calibri" w:hAnsi="Times New Roman" w:cs="Times New Roman"/>
                <w:b/>
                <w:sz w:val="24"/>
                <w:szCs w:val="24"/>
              </w:rPr>
              <w:t>В том числе среднее</w:t>
            </w:r>
          </w:p>
        </w:tc>
        <w:tc>
          <w:tcPr>
            <w:tcW w:w="804" w:type="dxa"/>
            <w:tcBorders>
              <w:top w:val="single" w:sz="4" w:space="0" w:color="auto"/>
              <w:left w:val="single" w:sz="4" w:space="0" w:color="auto"/>
              <w:bottom w:val="single" w:sz="4" w:space="0" w:color="auto"/>
              <w:right w:val="single" w:sz="4" w:space="0" w:color="auto"/>
            </w:tcBorders>
            <w:textDirection w:val="btLr"/>
            <w:hideMark/>
          </w:tcPr>
          <w:p w:rsidR="005C7C02" w:rsidRPr="00344693" w:rsidRDefault="005C7C02" w:rsidP="00BE02AA">
            <w:pPr>
              <w:spacing w:after="0" w:line="240" w:lineRule="auto"/>
              <w:jc w:val="center"/>
              <w:rPr>
                <w:rFonts w:ascii="Times New Roman" w:eastAsia="Calibri" w:hAnsi="Times New Roman" w:cs="Times New Roman"/>
                <w:b/>
                <w:sz w:val="24"/>
                <w:szCs w:val="24"/>
              </w:rPr>
            </w:pPr>
            <w:r w:rsidRPr="00344693">
              <w:rPr>
                <w:rFonts w:ascii="Times New Roman" w:eastAsia="Calibri" w:hAnsi="Times New Roman" w:cs="Times New Roman"/>
                <w:b/>
                <w:sz w:val="24"/>
                <w:szCs w:val="24"/>
              </w:rPr>
              <w:t>Среднее</w:t>
            </w:r>
          </w:p>
        </w:tc>
        <w:tc>
          <w:tcPr>
            <w:tcW w:w="1006" w:type="dxa"/>
            <w:tcBorders>
              <w:top w:val="single" w:sz="4" w:space="0" w:color="auto"/>
              <w:left w:val="single" w:sz="4" w:space="0" w:color="auto"/>
              <w:bottom w:val="single" w:sz="4" w:space="0" w:color="auto"/>
              <w:right w:val="single" w:sz="4" w:space="0" w:color="auto"/>
            </w:tcBorders>
            <w:textDirection w:val="btLr"/>
            <w:hideMark/>
          </w:tcPr>
          <w:p w:rsidR="005C7C02" w:rsidRPr="00344693" w:rsidRDefault="005C7C02" w:rsidP="00BE02AA">
            <w:pPr>
              <w:spacing w:after="0" w:line="240" w:lineRule="auto"/>
              <w:jc w:val="center"/>
              <w:rPr>
                <w:rFonts w:ascii="Times New Roman" w:eastAsia="Calibri" w:hAnsi="Times New Roman" w:cs="Times New Roman"/>
                <w:b/>
                <w:sz w:val="24"/>
                <w:szCs w:val="24"/>
              </w:rPr>
            </w:pPr>
            <w:r w:rsidRPr="00344693">
              <w:rPr>
                <w:rFonts w:ascii="Times New Roman" w:eastAsia="Calibri" w:hAnsi="Times New Roman" w:cs="Times New Roman"/>
                <w:b/>
                <w:sz w:val="24"/>
                <w:szCs w:val="24"/>
              </w:rPr>
              <w:t>Обеспеченность педкадрами (%)</w:t>
            </w:r>
          </w:p>
        </w:tc>
      </w:tr>
      <w:tr w:rsidR="005C7C02" w:rsidRPr="00344693" w:rsidTr="00BE02AA">
        <w:tc>
          <w:tcPr>
            <w:tcW w:w="2668"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c>
          <w:tcPr>
            <w:tcW w:w="1084"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84"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84"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w:t>
            </w:r>
          </w:p>
        </w:tc>
        <w:tc>
          <w:tcPr>
            <w:tcW w:w="1037"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04"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w:t>
            </w:r>
          </w:p>
        </w:tc>
        <w:tc>
          <w:tcPr>
            <w:tcW w:w="804" w:type="dxa"/>
            <w:tcBorders>
              <w:top w:val="single" w:sz="4" w:space="0" w:color="auto"/>
              <w:left w:val="single" w:sz="4" w:space="0" w:color="auto"/>
              <w:bottom w:val="single" w:sz="4" w:space="0" w:color="auto"/>
              <w:right w:val="single" w:sz="4" w:space="0" w:color="auto"/>
            </w:tcBorders>
          </w:tcPr>
          <w:p w:rsidR="005C7C02" w:rsidRPr="00344693" w:rsidRDefault="005C7C02" w:rsidP="00BE02AA">
            <w:pPr>
              <w:spacing w:after="0" w:line="240" w:lineRule="auto"/>
              <w:rPr>
                <w:rFonts w:ascii="Times New Roman" w:eastAsia="Calibri"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5C7C02" w:rsidRPr="00344693" w:rsidRDefault="005C7C02" w:rsidP="00BE02AA">
            <w:pPr>
              <w:spacing w:after="0" w:line="240" w:lineRule="auto"/>
              <w:rPr>
                <w:rFonts w:ascii="Times New Roman" w:eastAsia="Calibri" w:hAnsi="Times New Roman" w:cs="Times New Roman"/>
                <w:sz w:val="24"/>
                <w:szCs w:val="24"/>
              </w:rPr>
            </w:pPr>
          </w:p>
        </w:tc>
      </w:tr>
      <w:tr w:rsidR="005C7C02" w:rsidRPr="00344693" w:rsidTr="00BE02AA">
        <w:tc>
          <w:tcPr>
            <w:tcW w:w="2668"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Музыкальный руководитель</w:t>
            </w:r>
          </w:p>
        </w:tc>
        <w:tc>
          <w:tcPr>
            <w:tcW w:w="1084"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1</w:t>
            </w:r>
          </w:p>
        </w:tc>
        <w:tc>
          <w:tcPr>
            <w:tcW w:w="1084"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84"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w:t>
            </w:r>
          </w:p>
        </w:tc>
        <w:tc>
          <w:tcPr>
            <w:tcW w:w="1037"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04"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w:t>
            </w:r>
          </w:p>
        </w:tc>
        <w:tc>
          <w:tcPr>
            <w:tcW w:w="804"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06" w:type="dxa"/>
            <w:tcBorders>
              <w:top w:val="single" w:sz="4" w:space="0" w:color="auto"/>
              <w:left w:val="single" w:sz="4" w:space="0" w:color="auto"/>
              <w:bottom w:val="single" w:sz="4" w:space="0" w:color="auto"/>
              <w:right w:val="single" w:sz="4" w:space="0" w:color="auto"/>
            </w:tcBorders>
          </w:tcPr>
          <w:p w:rsidR="005C7C02" w:rsidRPr="00344693" w:rsidRDefault="005C7C02" w:rsidP="00BE02AA">
            <w:pPr>
              <w:spacing w:after="0" w:line="240" w:lineRule="auto"/>
              <w:rPr>
                <w:rFonts w:ascii="Times New Roman" w:eastAsia="Calibri" w:hAnsi="Times New Roman" w:cs="Times New Roman"/>
                <w:sz w:val="24"/>
                <w:szCs w:val="24"/>
              </w:rPr>
            </w:pPr>
          </w:p>
        </w:tc>
      </w:tr>
      <w:tr w:rsidR="005C7C02" w:rsidRPr="00344693" w:rsidTr="00BE02AA">
        <w:tc>
          <w:tcPr>
            <w:tcW w:w="2668"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Итого:</w:t>
            </w:r>
          </w:p>
        </w:tc>
        <w:tc>
          <w:tcPr>
            <w:tcW w:w="1084"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84"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84"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w:t>
            </w:r>
          </w:p>
        </w:tc>
        <w:tc>
          <w:tcPr>
            <w:tcW w:w="1037"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04"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w:t>
            </w:r>
          </w:p>
        </w:tc>
        <w:tc>
          <w:tcPr>
            <w:tcW w:w="804"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06"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100%</w:t>
            </w:r>
          </w:p>
        </w:tc>
      </w:tr>
    </w:tbl>
    <w:p w:rsidR="005C7C02" w:rsidRPr="00344693" w:rsidRDefault="005C7C02" w:rsidP="005C7C02">
      <w:pPr>
        <w:spacing w:after="0" w:line="240" w:lineRule="auto"/>
        <w:rPr>
          <w:rFonts w:ascii="Times New Roman" w:eastAsia="Calibri"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06"/>
        <w:gridCol w:w="1096"/>
        <w:gridCol w:w="1097"/>
        <w:gridCol w:w="1097"/>
        <w:gridCol w:w="1176"/>
        <w:gridCol w:w="909"/>
        <w:gridCol w:w="1364"/>
      </w:tblGrid>
      <w:tr w:rsidR="005C7C02" w:rsidRPr="00344693" w:rsidTr="00BE02AA">
        <w:tc>
          <w:tcPr>
            <w:tcW w:w="2638" w:type="dxa"/>
            <w:vMerge w:val="restart"/>
            <w:tcBorders>
              <w:top w:val="single" w:sz="4" w:space="0" w:color="auto"/>
              <w:left w:val="single" w:sz="4" w:space="0" w:color="auto"/>
              <w:bottom w:val="single" w:sz="4" w:space="0" w:color="auto"/>
              <w:right w:val="single" w:sz="4" w:space="0" w:color="auto"/>
            </w:tcBorders>
          </w:tcPr>
          <w:p w:rsidR="005C7C02" w:rsidRPr="00344693" w:rsidRDefault="005C7C02" w:rsidP="00BE02AA">
            <w:pPr>
              <w:spacing w:after="0" w:line="240" w:lineRule="auto"/>
              <w:jc w:val="center"/>
              <w:rPr>
                <w:rFonts w:ascii="Times New Roman" w:eastAsia="Calibri" w:hAnsi="Times New Roman" w:cs="Times New Roman"/>
                <w:b/>
                <w:sz w:val="24"/>
                <w:szCs w:val="24"/>
              </w:rPr>
            </w:pPr>
          </w:p>
          <w:p w:rsidR="005C7C02" w:rsidRPr="00344693" w:rsidRDefault="005C7C02" w:rsidP="00BE02AA">
            <w:pPr>
              <w:spacing w:after="0" w:line="240" w:lineRule="auto"/>
              <w:jc w:val="center"/>
              <w:rPr>
                <w:rFonts w:ascii="Times New Roman" w:eastAsia="Calibri" w:hAnsi="Times New Roman" w:cs="Times New Roman"/>
                <w:b/>
                <w:sz w:val="24"/>
                <w:szCs w:val="24"/>
              </w:rPr>
            </w:pPr>
          </w:p>
          <w:p w:rsidR="005C7C02" w:rsidRPr="00344693" w:rsidRDefault="005C7C02" w:rsidP="00BE02AA">
            <w:pPr>
              <w:spacing w:after="0" w:line="240" w:lineRule="auto"/>
              <w:jc w:val="center"/>
              <w:rPr>
                <w:rFonts w:ascii="Times New Roman" w:eastAsia="Calibri" w:hAnsi="Times New Roman" w:cs="Times New Roman"/>
                <w:b/>
                <w:sz w:val="24"/>
                <w:szCs w:val="24"/>
              </w:rPr>
            </w:pPr>
            <w:r w:rsidRPr="00344693">
              <w:rPr>
                <w:rFonts w:ascii="Times New Roman" w:eastAsia="Calibri" w:hAnsi="Times New Roman" w:cs="Times New Roman"/>
                <w:b/>
                <w:sz w:val="24"/>
                <w:szCs w:val="24"/>
              </w:rPr>
              <w:t>Педагогическая специальность</w:t>
            </w:r>
          </w:p>
        </w:tc>
        <w:tc>
          <w:tcPr>
            <w:tcW w:w="6933" w:type="dxa"/>
            <w:gridSpan w:val="6"/>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jc w:val="center"/>
              <w:rPr>
                <w:rFonts w:ascii="Times New Roman" w:eastAsia="Calibri" w:hAnsi="Times New Roman" w:cs="Times New Roman"/>
                <w:b/>
                <w:sz w:val="24"/>
                <w:szCs w:val="24"/>
              </w:rPr>
            </w:pPr>
            <w:r w:rsidRPr="00344693">
              <w:rPr>
                <w:rFonts w:ascii="Times New Roman" w:eastAsia="Calibri" w:hAnsi="Times New Roman" w:cs="Times New Roman"/>
                <w:b/>
                <w:sz w:val="24"/>
                <w:szCs w:val="24"/>
              </w:rPr>
              <w:t>Уровень квалификации кадров</w:t>
            </w:r>
          </w:p>
        </w:tc>
      </w:tr>
      <w:tr w:rsidR="005C7C02" w:rsidRPr="00344693" w:rsidTr="00BE02AA">
        <w:trPr>
          <w:cantSplit/>
          <w:trHeight w:val="17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7C02" w:rsidRPr="00344693" w:rsidRDefault="005C7C02" w:rsidP="00BE02AA">
            <w:pPr>
              <w:spacing w:after="0" w:line="256" w:lineRule="auto"/>
              <w:rPr>
                <w:rFonts w:ascii="Times New Roman" w:eastAsia="Calibri" w:hAnsi="Times New Roman" w:cs="Times New Roman"/>
                <w:b/>
                <w:sz w:val="24"/>
                <w:szCs w:val="24"/>
              </w:rPr>
            </w:pPr>
          </w:p>
        </w:tc>
        <w:tc>
          <w:tcPr>
            <w:tcW w:w="1127" w:type="dxa"/>
            <w:tcBorders>
              <w:top w:val="single" w:sz="4" w:space="0" w:color="auto"/>
              <w:left w:val="single" w:sz="4" w:space="0" w:color="auto"/>
              <w:bottom w:val="single" w:sz="4" w:space="0" w:color="auto"/>
              <w:right w:val="single" w:sz="4" w:space="0" w:color="auto"/>
            </w:tcBorders>
            <w:textDirection w:val="btLr"/>
            <w:hideMark/>
          </w:tcPr>
          <w:p w:rsidR="005C7C02" w:rsidRPr="00344693" w:rsidRDefault="005C7C02" w:rsidP="00BE02AA">
            <w:pPr>
              <w:spacing w:after="0" w:line="240" w:lineRule="auto"/>
              <w:jc w:val="center"/>
              <w:rPr>
                <w:rFonts w:ascii="Times New Roman" w:eastAsia="Calibri" w:hAnsi="Times New Roman" w:cs="Times New Roman"/>
                <w:b/>
                <w:sz w:val="24"/>
                <w:szCs w:val="24"/>
              </w:rPr>
            </w:pPr>
            <w:r w:rsidRPr="00344693">
              <w:rPr>
                <w:rFonts w:ascii="Times New Roman" w:eastAsia="Calibri" w:hAnsi="Times New Roman" w:cs="Times New Roman"/>
                <w:b/>
                <w:sz w:val="24"/>
                <w:szCs w:val="24"/>
              </w:rPr>
              <w:t>Без категории</w:t>
            </w:r>
          </w:p>
        </w:tc>
        <w:tc>
          <w:tcPr>
            <w:tcW w:w="1128" w:type="dxa"/>
            <w:tcBorders>
              <w:top w:val="single" w:sz="4" w:space="0" w:color="auto"/>
              <w:left w:val="single" w:sz="4" w:space="0" w:color="auto"/>
              <w:bottom w:val="single" w:sz="4" w:space="0" w:color="auto"/>
              <w:right w:val="single" w:sz="4" w:space="0" w:color="auto"/>
            </w:tcBorders>
            <w:textDirection w:val="btLr"/>
            <w:hideMark/>
          </w:tcPr>
          <w:p w:rsidR="005C7C02" w:rsidRPr="00344693" w:rsidRDefault="005C7C02" w:rsidP="00BE02AA">
            <w:pPr>
              <w:spacing w:after="0" w:line="240" w:lineRule="auto"/>
              <w:jc w:val="center"/>
              <w:rPr>
                <w:rFonts w:ascii="Times New Roman" w:eastAsia="Calibri" w:hAnsi="Times New Roman" w:cs="Times New Roman"/>
                <w:b/>
                <w:sz w:val="24"/>
                <w:szCs w:val="24"/>
              </w:rPr>
            </w:pPr>
            <w:r w:rsidRPr="00344693">
              <w:rPr>
                <w:rFonts w:ascii="Times New Roman" w:eastAsia="Calibri" w:hAnsi="Times New Roman" w:cs="Times New Roman"/>
                <w:b/>
                <w:sz w:val="24"/>
                <w:szCs w:val="24"/>
              </w:rPr>
              <w:t>Соответствие занимаемой должности</w:t>
            </w:r>
          </w:p>
        </w:tc>
        <w:tc>
          <w:tcPr>
            <w:tcW w:w="1128" w:type="dxa"/>
            <w:tcBorders>
              <w:top w:val="single" w:sz="4" w:space="0" w:color="auto"/>
              <w:left w:val="single" w:sz="4" w:space="0" w:color="auto"/>
              <w:bottom w:val="single" w:sz="4" w:space="0" w:color="auto"/>
              <w:right w:val="single" w:sz="4" w:space="0" w:color="auto"/>
            </w:tcBorders>
            <w:textDirection w:val="btLr"/>
            <w:hideMark/>
          </w:tcPr>
          <w:p w:rsidR="005C7C02" w:rsidRPr="00344693" w:rsidRDefault="005C7C02" w:rsidP="00BE02AA">
            <w:pPr>
              <w:spacing w:after="0" w:line="240" w:lineRule="auto"/>
              <w:jc w:val="center"/>
              <w:rPr>
                <w:rFonts w:ascii="Times New Roman" w:eastAsia="Calibri" w:hAnsi="Times New Roman" w:cs="Times New Roman"/>
                <w:b/>
                <w:sz w:val="24"/>
                <w:szCs w:val="24"/>
              </w:rPr>
            </w:pPr>
            <w:r w:rsidRPr="00344693">
              <w:rPr>
                <w:rFonts w:ascii="Times New Roman" w:eastAsia="Calibri" w:hAnsi="Times New Roman" w:cs="Times New Roman"/>
                <w:b/>
                <w:sz w:val="24"/>
                <w:szCs w:val="24"/>
              </w:rPr>
              <w:t>1-й категории</w:t>
            </w:r>
          </w:p>
        </w:tc>
        <w:tc>
          <w:tcPr>
            <w:tcW w:w="1211" w:type="dxa"/>
            <w:tcBorders>
              <w:top w:val="single" w:sz="4" w:space="0" w:color="auto"/>
              <w:left w:val="single" w:sz="4" w:space="0" w:color="auto"/>
              <w:bottom w:val="single" w:sz="4" w:space="0" w:color="auto"/>
              <w:right w:val="single" w:sz="4" w:space="0" w:color="auto"/>
            </w:tcBorders>
            <w:textDirection w:val="btLr"/>
            <w:hideMark/>
          </w:tcPr>
          <w:p w:rsidR="005C7C02" w:rsidRPr="00344693" w:rsidRDefault="005C7C02" w:rsidP="00BE02AA">
            <w:pPr>
              <w:spacing w:after="0" w:line="240" w:lineRule="auto"/>
              <w:jc w:val="center"/>
              <w:rPr>
                <w:rFonts w:ascii="Times New Roman" w:eastAsia="Calibri" w:hAnsi="Times New Roman" w:cs="Times New Roman"/>
                <w:b/>
                <w:sz w:val="24"/>
                <w:szCs w:val="24"/>
              </w:rPr>
            </w:pPr>
            <w:r w:rsidRPr="00344693">
              <w:rPr>
                <w:rFonts w:ascii="Times New Roman" w:eastAsia="Calibri" w:hAnsi="Times New Roman" w:cs="Times New Roman"/>
                <w:b/>
                <w:sz w:val="24"/>
                <w:szCs w:val="24"/>
              </w:rPr>
              <w:t>Высшей категории</w:t>
            </w:r>
          </w:p>
        </w:tc>
        <w:tc>
          <w:tcPr>
            <w:tcW w:w="930" w:type="dxa"/>
            <w:tcBorders>
              <w:top w:val="single" w:sz="4" w:space="0" w:color="auto"/>
              <w:left w:val="single" w:sz="4" w:space="0" w:color="auto"/>
              <w:bottom w:val="single" w:sz="4" w:space="0" w:color="auto"/>
              <w:right w:val="single" w:sz="4" w:space="0" w:color="auto"/>
            </w:tcBorders>
            <w:textDirection w:val="btLr"/>
            <w:hideMark/>
          </w:tcPr>
          <w:p w:rsidR="005C7C02" w:rsidRPr="00344693" w:rsidRDefault="005C7C02" w:rsidP="00BE02AA">
            <w:pPr>
              <w:spacing w:after="0" w:line="240" w:lineRule="auto"/>
              <w:jc w:val="center"/>
              <w:rPr>
                <w:rFonts w:ascii="Times New Roman" w:eastAsia="Calibri" w:hAnsi="Times New Roman" w:cs="Times New Roman"/>
                <w:b/>
                <w:sz w:val="24"/>
                <w:szCs w:val="24"/>
              </w:rPr>
            </w:pPr>
            <w:r w:rsidRPr="00344693">
              <w:rPr>
                <w:rFonts w:ascii="Times New Roman" w:eastAsia="Calibri" w:hAnsi="Times New Roman" w:cs="Times New Roman"/>
                <w:b/>
                <w:sz w:val="24"/>
                <w:szCs w:val="24"/>
              </w:rPr>
              <w:t>Всего аттестовано</w:t>
            </w:r>
          </w:p>
        </w:tc>
        <w:tc>
          <w:tcPr>
            <w:tcW w:w="1409" w:type="dxa"/>
            <w:tcBorders>
              <w:top w:val="single" w:sz="4" w:space="0" w:color="auto"/>
              <w:left w:val="single" w:sz="4" w:space="0" w:color="auto"/>
              <w:bottom w:val="single" w:sz="4" w:space="0" w:color="auto"/>
              <w:right w:val="single" w:sz="4" w:space="0" w:color="auto"/>
            </w:tcBorders>
            <w:textDirection w:val="btLr"/>
            <w:hideMark/>
          </w:tcPr>
          <w:p w:rsidR="005C7C02" w:rsidRPr="00344693" w:rsidRDefault="005C7C02" w:rsidP="00BE02AA">
            <w:pPr>
              <w:spacing w:after="0" w:line="240" w:lineRule="auto"/>
              <w:jc w:val="center"/>
              <w:rPr>
                <w:rFonts w:ascii="Times New Roman" w:eastAsia="Calibri" w:hAnsi="Times New Roman" w:cs="Times New Roman"/>
                <w:b/>
                <w:sz w:val="24"/>
                <w:szCs w:val="24"/>
              </w:rPr>
            </w:pPr>
            <w:r w:rsidRPr="00344693">
              <w:rPr>
                <w:rFonts w:ascii="Times New Roman" w:eastAsia="Calibri" w:hAnsi="Times New Roman" w:cs="Times New Roman"/>
                <w:b/>
                <w:sz w:val="24"/>
                <w:szCs w:val="24"/>
              </w:rPr>
              <w:t>Отклонение к предыдущему году</w:t>
            </w:r>
          </w:p>
        </w:tc>
      </w:tr>
      <w:tr w:rsidR="005C7C02" w:rsidRPr="00344693" w:rsidTr="00BE02AA">
        <w:tc>
          <w:tcPr>
            <w:tcW w:w="2638"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c>
          <w:tcPr>
            <w:tcW w:w="1127"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28"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28"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11"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30"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409" w:type="dxa"/>
            <w:tcBorders>
              <w:top w:val="single" w:sz="4" w:space="0" w:color="auto"/>
              <w:left w:val="single" w:sz="4" w:space="0" w:color="auto"/>
              <w:bottom w:val="single" w:sz="4" w:space="0" w:color="auto"/>
              <w:right w:val="single" w:sz="4" w:space="0" w:color="auto"/>
            </w:tcBorders>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5C7C02" w:rsidRPr="00344693" w:rsidTr="00BE02AA">
        <w:tc>
          <w:tcPr>
            <w:tcW w:w="2638"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Музыкальный руководитель</w:t>
            </w:r>
          </w:p>
        </w:tc>
        <w:tc>
          <w:tcPr>
            <w:tcW w:w="1127" w:type="dxa"/>
            <w:tcBorders>
              <w:top w:val="single" w:sz="4" w:space="0" w:color="auto"/>
              <w:left w:val="single" w:sz="4" w:space="0" w:color="auto"/>
              <w:bottom w:val="single" w:sz="4" w:space="0" w:color="auto"/>
              <w:right w:val="single" w:sz="4" w:space="0" w:color="auto"/>
            </w:tcBorders>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28" w:type="dxa"/>
            <w:tcBorders>
              <w:top w:val="single" w:sz="4" w:space="0" w:color="auto"/>
              <w:left w:val="single" w:sz="4" w:space="0" w:color="auto"/>
              <w:bottom w:val="single" w:sz="4" w:space="0" w:color="auto"/>
              <w:right w:val="single" w:sz="4" w:space="0" w:color="auto"/>
            </w:tcBorders>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28" w:type="dxa"/>
            <w:tcBorders>
              <w:top w:val="single" w:sz="4" w:space="0" w:color="auto"/>
              <w:left w:val="single" w:sz="4" w:space="0" w:color="auto"/>
              <w:bottom w:val="single" w:sz="4" w:space="0" w:color="auto"/>
              <w:right w:val="single" w:sz="4" w:space="0" w:color="auto"/>
            </w:tcBorders>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11"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30"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09" w:type="dxa"/>
            <w:tcBorders>
              <w:top w:val="single" w:sz="4" w:space="0" w:color="auto"/>
              <w:left w:val="single" w:sz="4" w:space="0" w:color="auto"/>
              <w:bottom w:val="single" w:sz="4" w:space="0" w:color="auto"/>
              <w:right w:val="single" w:sz="4" w:space="0" w:color="auto"/>
            </w:tcBorders>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5C7C02" w:rsidRPr="00344693" w:rsidTr="00BE02AA">
        <w:tc>
          <w:tcPr>
            <w:tcW w:w="2638"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Итого:</w:t>
            </w:r>
          </w:p>
        </w:tc>
        <w:tc>
          <w:tcPr>
            <w:tcW w:w="1127"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28"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28"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11"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30"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409" w:type="dxa"/>
            <w:tcBorders>
              <w:top w:val="single" w:sz="4" w:space="0" w:color="auto"/>
              <w:left w:val="single" w:sz="4" w:space="0" w:color="auto"/>
              <w:bottom w:val="single" w:sz="4" w:space="0" w:color="auto"/>
              <w:right w:val="single" w:sz="4" w:space="0" w:color="auto"/>
            </w:tcBorders>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bl>
    <w:p w:rsidR="005C7C02" w:rsidRPr="00344693" w:rsidRDefault="005C7C02" w:rsidP="005C7C02">
      <w:pPr>
        <w:spacing w:after="0" w:line="240" w:lineRule="auto"/>
        <w:rPr>
          <w:rFonts w:ascii="Times New Roman" w:eastAsia="Calibri" w:hAnsi="Times New Roman" w:cs="Times New Roman"/>
          <w:sz w:val="24"/>
          <w:szCs w:val="24"/>
        </w:rPr>
      </w:pPr>
    </w:p>
    <w:p w:rsidR="005C7C02" w:rsidRPr="00344693" w:rsidRDefault="005C7C02" w:rsidP="005C7C0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344693">
        <w:rPr>
          <w:rFonts w:ascii="Times New Roman" w:eastAsia="Calibri" w:hAnsi="Times New Roman" w:cs="Times New Roman"/>
          <w:b/>
          <w:sz w:val="24"/>
          <w:szCs w:val="24"/>
        </w:rPr>
        <w:t>Распределение педагогов по стажу работы</w:t>
      </w:r>
    </w:p>
    <w:tbl>
      <w:tblPr>
        <w:tblW w:w="95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893"/>
        <w:gridCol w:w="6662"/>
      </w:tblGrid>
      <w:tr w:rsidR="005C7C02" w:rsidRPr="00344693" w:rsidTr="00BE02AA">
        <w:trPr>
          <w:tblCellSpacing w:w="0" w:type="dxa"/>
        </w:trPr>
        <w:tc>
          <w:tcPr>
            <w:tcW w:w="2893" w:type="dxa"/>
            <w:tcBorders>
              <w:top w:val="outset" w:sz="6" w:space="0" w:color="auto"/>
              <w:left w:val="nil"/>
              <w:bottom w:val="outset" w:sz="6" w:space="0" w:color="auto"/>
              <w:right w:val="outset" w:sz="6" w:space="0" w:color="auto"/>
            </w:tcBorders>
            <w:hideMark/>
          </w:tcPr>
          <w:p w:rsidR="005C7C02" w:rsidRPr="00344693" w:rsidRDefault="005C7C02" w:rsidP="00BE02AA">
            <w:pPr>
              <w:spacing w:after="0" w:line="240" w:lineRule="auto"/>
              <w:jc w:val="center"/>
              <w:rPr>
                <w:rFonts w:ascii="Times New Roman" w:eastAsia="Calibri" w:hAnsi="Times New Roman" w:cs="Times New Roman"/>
                <w:b/>
                <w:sz w:val="24"/>
                <w:szCs w:val="24"/>
              </w:rPr>
            </w:pPr>
            <w:r w:rsidRPr="00344693">
              <w:rPr>
                <w:rFonts w:ascii="Times New Roman" w:eastAsia="Calibri" w:hAnsi="Times New Roman" w:cs="Times New Roman"/>
                <w:b/>
                <w:sz w:val="24"/>
                <w:szCs w:val="24"/>
              </w:rPr>
              <w:t>Стаж работы</w:t>
            </w:r>
          </w:p>
        </w:tc>
        <w:tc>
          <w:tcPr>
            <w:tcW w:w="6662" w:type="dxa"/>
            <w:tcBorders>
              <w:top w:val="outset" w:sz="6" w:space="0" w:color="auto"/>
              <w:left w:val="outset" w:sz="6" w:space="0" w:color="auto"/>
              <w:bottom w:val="outset" w:sz="6" w:space="0" w:color="auto"/>
              <w:right w:val="nil"/>
            </w:tcBorders>
          </w:tcPr>
          <w:p w:rsidR="005C7C02" w:rsidRPr="00344693" w:rsidRDefault="005C7C02" w:rsidP="00BE02AA">
            <w:pPr>
              <w:spacing w:after="0" w:line="240" w:lineRule="auto"/>
              <w:jc w:val="center"/>
              <w:rPr>
                <w:rFonts w:ascii="Times New Roman" w:eastAsia="Calibri" w:hAnsi="Times New Roman" w:cs="Times New Roman"/>
                <w:b/>
                <w:sz w:val="24"/>
                <w:szCs w:val="24"/>
              </w:rPr>
            </w:pPr>
            <w:r w:rsidRPr="00344693">
              <w:rPr>
                <w:rFonts w:ascii="Times New Roman" w:eastAsia="Calibri" w:hAnsi="Times New Roman" w:cs="Times New Roman"/>
                <w:b/>
                <w:sz w:val="24"/>
                <w:szCs w:val="24"/>
              </w:rPr>
              <w:t>Количество человек</w:t>
            </w:r>
          </w:p>
          <w:p w:rsidR="005C7C02" w:rsidRPr="00344693" w:rsidRDefault="005C7C02" w:rsidP="00BE02AA">
            <w:pPr>
              <w:spacing w:after="0" w:line="240" w:lineRule="auto"/>
              <w:jc w:val="center"/>
              <w:rPr>
                <w:rFonts w:ascii="Times New Roman" w:eastAsia="Calibri" w:hAnsi="Times New Roman" w:cs="Times New Roman"/>
                <w:b/>
                <w:sz w:val="24"/>
                <w:szCs w:val="24"/>
              </w:rPr>
            </w:pPr>
          </w:p>
        </w:tc>
      </w:tr>
      <w:tr w:rsidR="005C7C02" w:rsidRPr="00344693" w:rsidTr="00BE02AA">
        <w:trPr>
          <w:tblCellSpacing w:w="0" w:type="dxa"/>
        </w:trPr>
        <w:tc>
          <w:tcPr>
            <w:tcW w:w="2893" w:type="dxa"/>
            <w:tcBorders>
              <w:top w:val="outset" w:sz="6" w:space="0" w:color="auto"/>
              <w:left w:val="nil"/>
              <w:bottom w:val="outset" w:sz="6" w:space="0" w:color="auto"/>
              <w:right w:val="outset" w:sz="6" w:space="0" w:color="auto"/>
            </w:tcBorders>
            <w:hideMark/>
          </w:tcPr>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До 5 лет</w:t>
            </w:r>
          </w:p>
        </w:tc>
        <w:tc>
          <w:tcPr>
            <w:tcW w:w="6662" w:type="dxa"/>
            <w:tcBorders>
              <w:top w:val="outset" w:sz="6" w:space="0" w:color="auto"/>
              <w:left w:val="outset" w:sz="6" w:space="0" w:color="auto"/>
              <w:bottom w:val="outset" w:sz="6" w:space="0" w:color="auto"/>
              <w:right w:val="nil"/>
            </w:tcBorders>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5C7C02" w:rsidRPr="00344693" w:rsidTr="00BE02AA">
        <w:trPr>
          <w:tblCellSpacing w:w="0" w:type="dxa"/>
        </w:trPr>
        <w:tc>
          <w:tcPr>
            <w:tcW w:w="2893" w:type="dxa"/>
            <w:tcBorders>
              <w:top w:val="outset" w:sz="6" w:space="0" w:color="auto"/>
              <w:left w:val="nil"/>
              <w:bottom w:val="outset" w:sz="6" w:space="0" w:color="auto"/>
              <w:right w:val="outset" w:sz="6" w:space="0" w:color="auto"/>
            </w:tcBorders>
            <w:hideMark/>
          </w:tcPr>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От 5 до 10 лет</w:t>
            </w:r>
          </w:p>
        </w:tc>
        <w:tc>
          <w:tcPr>
            <w:tcW w:w="6662" w:type="dxa"/>
            <w:tcBorders>
              <w:top w:val="outset" w:sz="6" w:space="0" w:color="auto"/>
              <w:left w:val="outset" w:sz="6" w:space="0" w:color="auto"/>
              <w:bottom w:val="outset" w:sz="6" w:space="0" w:color="auto"/>
              <w:right w:val="nil"/>
            </w:tcBorders>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5C7C02" w:rsidRPr="00344693" w:rsidTr="00BE02AA">
        <w:trPr>
          <w:tblCellSpacing w:w="0" w:type="dxa"/>
        </w:trPr>
        <w:tc>
          <w:tcPr>
            <w:tcW w:w="2893" w:type="dxa"/>
            <w:tcBorders>
              <w:top w:val="outset" w:sz="6" w:space="0" w:color="auto"/>
              <w:left w:val="nil"/>
              <w:bottom w:val="outset" w:sz="6" w:space="0" w:color="auto"/>
              <w:right w:val="outset" w:sz="6" w:space="0" w:color="auto"/>
            </w:tcBorders>
            <w:hideMark/>
          </w:tcPr>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От 10 до 15 лет</w:t>
            </w:r>
          </w:p>
        </w:tc>
        <w:tc>
          <w:tcPr>
            <w:tcW w:w="6662" w:type="dxa"/>
            <w:tcBorders>
              <w:top w:val="outset" w:sz="6" w:space="0" w:color="auto"/>
              <w:left w:val="outset" w:sz="6" w:space="0" w:color="auto"/>
              <w:bottom w:val="outset" w:sz="6" w:space="0" w:color="auto"/>
              <w:right w:val="nil"/>
            </w:tcBorders>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5C7C02" w:rsidRPr="00344693" w:rsidTr="00BE02AA">
        <w:trPr>
          <w:tblCellSpacing w:w="0" w:type="dxa"/>
        </w:trPr>
        <w:tc>
          <w:tcPr>
            <w:tcW w:w="2893" w:type="dxa"/>
            <w:tcBorders>
              <w:top w:val="outset" w:sz="6" w:space="0" w:color="auto"/>
              <w:left w:val="nil"/>
              <w:bottom w:val="outset" w:sz="6" w:space="0" w:color="auto"/>
              <w:right w:val="outset" w:sz="6" w:space="0" w:color="auto"/>
            </w:tcBorders>
            <w:hideMark/>
          </w:tcPr>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От 15 до 20 лет</w:t>
            </w:r>
          </w:p>
        </w:tc>
        <w:tc>
          <w:tcPr>
            <w:tcW w:w="6662" w:type="dxa"/>
            <w:tcBorders>
              <w:top w:val="outset" w:sz="6" w:space="0" w:color="auto"/>
              <w:left w:val="outset" w:sz="6" w:space="0" w:color="auto"/>
              <w:bottom w:val="outset" w:sz="6" w:space="0" w:color="auto"/>
              <w:right w:val="nil"/>
            </w:tcBorders>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5C7C02" w:rsidRPr="00344693" w:rsidTr="00BE02AA">
        <w:trPr>
          <w:tblCellSpacing w:w="0" w:type="dxa"/>
        </w:trPr>
        <w:tc>
          <w:tcPr>
            <w:tcW w:w="2893" w:type="dxa"/>
            <w:tcBorders>
              <w:top w:val="outset" w:sz="6" w:space="0" w:color="auto"/>
              <w:left w:val="nil"/>
              <w:bottom w:val="outset" w:sz="6" w:space="0" w:color="auto"/>
              <w:right w:val="outset" w:sz="6" w:space="0" w:color="auto"/>
            </w:tcBorders>
            <w:hideMark/>
          </w:tcPr>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Свыше 20 лет</w:t>
            </w:r>
          </w:p>
        </w:tc>
        <w:tc>
          <w:tcPr>
            <w:tcW w:w="6662" w:type="dxa"/>
            <w:tcBorders>
              <w:top w:val="outset" w:sz="6" w:space="0" w:color="auto"/>
              <w:left w:val="outset" w:sz="6" w:space="0" w:color="auto"/>
              <w:bottom w:val="outset" w:sz="6" w:space="0" w:color="auto"/>
              <w:right w:val="nil"/>
            </w:tcBorders>
            <w:hideMark/>
          </w:tcPr>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r>
    </w:tbl>
    <w:p w:rsidR="005C7C02" w:rsidRPr="00344693" w:rsidRDefault="005C7C02" w:rsidP="005C7C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w:t>
      </w:r>
      <w:r w:rsidRPr="00344693">
        <w:rPr>
          <w:rFonts w:ascii="Times New Roman" w:eastAsia="Calibri" w:hAnsi="Times New Roman" w:cs="Times New Roman"/>
          <w:sz w:val="24"/>
          <w:szCs w:val="24"/>
        </w:rPr>
        <w:t xml:space="preserve">Педагоги МДОУ постоянно повышают свою </w:t>
      </w:r>
      <w:r>
        <w:rPr>
          <w:rFonts w:ascii="Times New Roman" w:eastAsia="Calibri" w:hAnsi="Times New Roman" w:cs="Times New Roman"/>
          <w:sz w:val="24"/>
          <w:szCs w:val="24"/>
        </w:rPr>
        <w:t xml:space="preserve">квалификацию и педагогическую компетентность  на методических объединениях  района, в </w:t>
      </w:r>
      <w:r w:rsidRPr="00344693">
        <w:rPr>
          <w:rFonts w:ascii="Times New Roman" w:eastAsia="Calibri" w:hAnsi="Times New Roman" w:cs="Times New Roman"/>
          <w:sz w:val="24"/>
          <w:szCs w:val="24"/>
        </w:rPr>
        <w:t xml:space="preserve">детском саду:  семинарах, практикумах, </w:t>
      </w:r>
      <w:r>
        <w:rPr>
          <w:rFonts w:ascii="Times New Roman" w:eastAsia="Calibri" w:hAnsi="Times New Roman" w:cs="Times New Roman"/>
          <w:sz w:val="24"/>
          <w:szCs w:val="24"/>
        </w:rPr>
        <w:t xml:space="preserve">фестивалях, конференциях, </w:t>
      </w:r>
      <w:r w:rsidRPr="00344693">
        <w:rPr>
          <w:rFonts w:ascii="Times New Roman" w:eastAsia="Calibri" w:hAnsi="Times New Roman" w:cs="Times New Roman"/>
          <w:sz w:val="24"/>
          <w:szCs w:val="24"/>
        </w:rPr>
        <w:t xml:space="preserve">педагогических советах, </w:t>
      </w:r>
      <w:r>
        <w:rPr>
          <w:rFonts w:ascii="Times New Roman" w:eastAsia="Calibri" w:hAnsi="Times New Roman" w:cs="Times New Roman"/>
          <w:sz w:val="24"/>
          <w:szCs w:val="24"/>
        </w:rPr>
        <w:t xml:space="preserve">собраниях, </w:t>
      </w:r>
      <w:r w:rsidRPr="00344693">
        <w:rPr>
          <w:rFonts w:ascii="Times New Roman" w:eastAsia="Calibri" w:hAnsi="Times New Roman" w:cs="Times New Roman"/>
          <w:sz w:val="24"/>
          <w:szCs w:val="24"/>
        </w:rPr>
        <w:t xml:space="preserve">консультациях, </w:t>
      </w:r>
      <w:r>
        <w:rPr>
          <w:rFonts w:ascii="Times New Roman" w:eastAsia="Calibri" w:hAnsi="Times New Roman" w:cs="Times New Roman"/>
          <w:sz w:val="24"/>
          <w:szCs w:val="24"/>
        </w:rPr>
        <w:t xml:space="preserve">мастер – классах, </w:t>
      </w:r>
      <w:r w:rsidRPr="00344693">
        <w:rPr>
          <w:rFonts w:ascii="Times New Roman" w:eastAsia="Calibri" w:hAnsi="Times New Roman" w:cs="Times New Roman"/>
          <w:sz w:val="24"/>
          <w:szCs w:val="24"/>
        </w:rPr>
        <w:t xml:space="preserve">открытых занятиях и </w:t>
      </w:r>
      <w:r>
        <w:rPr>
          <w:rFonts w:ascii="Times New Roman" w:eastAsia="Calibri" w:hAnsi="Times New Roman" w:cs="Times New Roman"/>
          <w:sz w:val="24"/>
          <w:szCs w:val="24"/>
        </w:rPr>
        <w:t xml:space="preserve">т.д. Есть </w:t>
      </w:r>
      <w:r w:rsidRPr="00344693">
        <w:rPr>
          <w:rFonts w:ascii="Times New Roman" w:eastAsia="Calibri" w:hAnsi="Times New Roman" w:cs="Times New Roman"/>
          <w:sz w:val="24"/>
          <w:szCs w:val="24"/>
        </w:rPr>
        <w:t xml:space="preserve"> педагоги </w:t>
      </w:r>
      <w:r>
        <w:rPr>
          <w:rFonts w:ascii="Times New Roman" w:eastAsia="Calibri" w:hAnsi="Times New Roman" w:cs="Times New Roman"/>
          <w:sz w:val="24"/>
          <w:szCs w:val="24"/>
        </w:rPr>
        <w:t xml:space="preserve"> в </w:t>
      </w:r>
      <w:r w:rsidRPr="00344693">
        <w:rPr>
          <w:rFonts w:ascii="Times New Roman" w:eastAsia="Calibri" w:hAnsi="Times New Roman" w:cs="Times New Roman"/>
          <w:sz w:val="24"/>
          <w:szCs w:val="24"/>
        </w:rPr>
        <w:t>ДОУ</w:t>
      </w:r>
      <w:r>
        <w:rPr>
          <w:rFonts w:ascii="Times New Roman" w:eastAsia="Calibri" w:hAnsi="Times New Roman" w:cs="Times New Roman"/>
          <w:sz w:val="24"/>
          <w:szCs w:val="24"/>
        </w:rPr>
        <w:t xml:space="preserve">, которые </w:t>
      </w:r>
      <w:r w:rsidRPr="00344693">
        <w:rPr>
          <w:rFonts w:ascii="Times New Roman" w:eastAsia="Calibri" w:hAnsi="Times New Roman" w:cs="Times New Roman"/>
          <w:sz w:val="24"/>
          <w:szCs w:val="24"/>
        </w:rPr>
        <w:t xml:space="preserve"> о</w:t>
      </w:r>
      <w:r>
        <w:rPr>
          <w:rFonts w:ascii="Times New Roman" w:eastAsia="Calibri" w:hAnsi="Times New Roman" w:cs="Times New Roman"/>
          <w:sz w:val="24"/>
          <w:szCs w:val="24"/>
        </w:rPr>
        <w:t>сваивают компьютерную грамотность.</w:t>
      </w:r>
    </w:p>
    <w:p w:rsidR="005C7C02" w:rsidRDefault="005C7C02" w:rsidP="005C7C02">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Успешной реализации намеченных планов работы способствуют разнообразные мет</w:t>
      </w:r>
      <w:r>
        <w:rPr>
          <w:rFonts w:ascii="Times New Roman" w:eastAsia="Calibri" w:hAnsi="Times New Roman" w:cs="Times New Roman"/>
          <w:sz w:val="24"/>
          <w:szCs w:val="24"/>
        </w:rPr>
        <w:t xml:space="preserve">одические формы работы с педагогами </w:t>
      </w:r>
      <w:r w:rsidRPr="00344693">
        <w:rPr>
          <w:rFonts w:ascii="Times New Roman" w:eastAsia="Calibri" w:hAnsi="Times New Roman" w:cs="Times New Roman"/>
          <w:sz w:val="24"/>
          <w:szCs w:val="24"/>
        </w:rPr>
        <w:t>: </w:t>
      </w:r>
      <w:r w:rsidRPr="00344693">
        <w:rPr>
          <w:rFonts w:ascii="Times New Roman" w:eastAsia="Calibri" w:hAnsi="Times New Roman" w:cs="Times New Roman"/>
          <w:sz w:val="24"/>
          <w:szCs w:val="24"/>
        </w:rPr>
        <w:br/>
        <w:t>- педсоветы, </w:t>
      </w:r>
      <w:r w:rsidRPr="00344693">
        <w:rPr>
          <w:rFonts w:ascii="Times New Roman" w:eastAsia="Calibri" w:hAnsi="Times New Roman" w:cs="Times New Roman"/>
          <w:sz w:val="24"/>
          <w:szCs w:val="24"/>
        </w:rPr>
        <w:br/>
        <w:t>- теоретические и практические семинары, </w:t>
      </w:r>
      <w:r w:rsidRPr="00344693">
        <w:rPr>
          <w:rFonts w:ascii="Times New Roman" w:eastAsia="Calibri" w:hAnsi="Times New Roman" w:cs="Times New Roman"/>
          <w:sz w:val="24"/>
          <w:szCs w:val="24"/>
        </w:rPr>
        <w:br/>
        <w:t>- деловые игры, </w:t>
      </w:r>
    </w:p>
    <w:p w:rsidR="005C7C02" w:rsidRPr="00344693" w:rsidRDefault="005C7C02" w:rsidP="005C7C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мастер- классы, </w:t>
      </w:r>
      <w:r w:rsidRPr="00344693">
        <w:rPr>
          <w:rFonts w:ascii="Times New Roman" w:eastAsia="Calibri" w:hAnsi="Times New Roman" w:cs="Times New Roman"/>
          <w:sz w:val="24"/>
          <w:szCs w:val="24"/>
        </w:rPr>
        <w:br/>
        <w:t>- дискуссии, </w:t>
      </w:r>
      <w:r w:rsidRPr="00344693">
        <w:rPr>
          <w:rFonts w:ascii="Times New Roman" w:eastAsia="Calibri" w:hAnsi="Times New Roman" w:cs="Times New Roman"/>
          <w:sz w:val="24"/>
          <w:szCs w:val="24"/>
        </w:rPr>
        <w:br/>
        <w:t>- выставки, </w:t>
      </w:r>
      <w:r w:rsidRPr="00344693">
        <w:rPr>
          <w:rFonts w:ascii="Times New Roman" w:eastAsia="Calibri" w:hAnsi="Times New Roman" w:cs="Times New Roman"/>
          <w:sz w:val="24"/>
          <w:szCs w:val="24"/>
        </w:rPr>
        <w:br/>
      </w:r>
      <w:r w:rsidRPr="00344693">
        <w:rPr>
          <w:rFonts w:ascii="Times New Roman" w:eastAsia="Calibri" w:hAnsi="Times New Roman" w:cs="Times New Roman"/>
          <w:sz w:val="24"/>
          <w:szCs w:val="24"/>
        </w:rPr>
        <w:lastRenderedPageBreak/>
        <w:t>- круглые столы, </w:t>
      </w:r>
      <w:r w:rsidRPr="00344693">
        <w:rPr>
          <w:rFonts w:ascii="Times New Roman" w:eastAsia="Calibri" w:hAnsi="Times New Roman" w:cs="Times New Roman"/>
          <w:sz w:val="24"/>
          <w:szCs w:val="24"/>
        </w:rPr>
        <w:br/>
        <w:t>- смотры-конкурсы,</w:t>
      </w:r>
    </w:p>
    <w:p w:rsidR="005C7C02" w:rsidRPr="00344693" w:rsidRDefault="005C7C02" w:rsidP="005C7C02">
      <w:pPr>
        <w:spacing w:after="0" w:line="240" w:lineRule="auto"/>
        <w:jc w:val="both"/>
        <w:rPr>
          <w:rFonts w:ascii="Times New Roman" w:eastAsia="Calibri" w:hAnsi="Times New Roman" w:cs="Times New Roman"/>
          <w:sz w:val="24"/>
          <w:szCs w:val="24"/>
        </w:rPr>
      </w:pPr>
      <w:r w:rsidRPr="00344693">
        <w:rPr>
          <w:rFonts w:ascii="Times New Roman" w:eastAsia="Calibri" w:hAnsi="Times New Roman" w:cs="Times New Roman"/>
          <w:sz w:val="24"/>
          <w:szCs w:val="24"/>
        </w:rPr>
        <w:t xml:space="preserve"> - творческие отчеты, накопленный материал собирается и формируется в творческие папки.</w:t>
      </w:r>
    </w:p>
    <w:p w:rsidR="005C7C02" w:rsidRPr="00344693" w:rsidRDefault="005C7C02" w:rsidP="005C7C02">
      <w:pPr>
        <w:spacing w:after="0" w:line="240" w:lineRule="auto"/>
        <w:jc w:val="both"/>
        <w:rPr>
          <w:rFonts w:ascii="Times New Roman" w:eastAsia="Calibri" w:hAnsi="Times New Roman" w:cs="Times New Roman"/>
          <w:sz w:val="24"/>
          <w:szCs w:val="24"/>
        </w:rPr>
      </w:pPr>
      <w:r w:rsidRPr="00344693">
        <w:rPr>
          <w:rFonts w:ascii="Times New Roman" w:eastAsia="Calibri" w:hAnsi="Times New Roman" w:cs="Times New Roman"/>
          <w:sz w:val="24"/>
          <w:szCs w:val="24"/>
        </w:rPr>
        <w:t>В МДОУ созданы необходимые условия для профессионального роста сотрудников.</w:t>
      </w:r>
    </w:p>
    <w:p w:rsidR="005C7C02" w:rsidRPr="00344693" w:rsidRDefault="005C7C02" w:rsidP="005C7C02">
      <w:pPr>
        <w:spacing w:after="0" w:line="240" w:lineRule="auto"/>
        <w:jc w:val="both"/>
        <w:rPr>
          <w:rFonts w:ascii="Times New Roman" w:eastAsia="Calibri" w:hAnsi="Times New Roman" w:cs="Times New Roman"/>
          <w:sz w:val="24"/>
          <w:szCs w:val="24"/>
        </w:rPr>
      </w:pPr>
      <w:r w:rsidRPr="00344693">
        <w:rPr>
          <w:rFonts w:ascii="Times New Roman" w:eastAsia="Calibri" w:hAnsi="Times New Roman" w:cs="Times New Roman"/>
          <w:sz w:val="24"/>
          <w:szCs w:val="24"/>
        </w:rPr>
        <w:t>•</w:t>
      </w:r>
      <w:r w:rsidRPr="00344693">
        <w:rPr>
          <w:rFonts w:ascii="Times New Roman" w:eastAsia="Calibri" w:hAnsi="Times New Roman" w:cs="Times New Roman"/>
          <w:sz w:val="24"/>
          <w:szCs w:val="24"/>
        </w:rPr>
        <w:tab/>
        <w:t>Существует план переподготовки и аттестации  педагогических кадров.</w:t>
      </w:r>
    </w:p>
    <w:p w:rsidR="005C7C02" w:rsidRPr="00344693" w:rsidRDefault="005C7C02" w:rsidP="005C7C02">
      <w:pPr>
        <w:spacing w:after="0" w:line="240" w:lineRule="auto"/>
        <w:jc w:val="both"/>
        <w:rPr>
          <w:rFonts w:ascii="Times New Roman" w:eastAsia="Calibri" w:hAnsi="Times New Roman" w:cs="Times New Roman"/>
          <w:sz w:val="24"/>
          <w:szCs w:val="24"/>
        </w:rPr>
      </w:pPr>
      <w:r w:rsidRPr="00344693">
        <w:rPr>
          <w:rFonts w:ascii="Times New Roman" w:eastAsia="Calibri" w:hAnsi="Times New Roman" w:cs="Times New Roman"/>
          <w:sz w:val="24"/>
          <w:szCs w:val="24"/>
        </w:rPr>
        <w:t>•</w:t>
      </w:r>
      <w:r w:rsidRPr="00344693">
        <w:rPr>
          <w:rFonts w:ascii="Times New Roman" w:eastAsia="Calibri" w:hAnsi="Times New Roman" w:cs="Times New Roman"/>
          <w:sz w:val="24"/>
          <w:szCs w:val="24"/>
        </w:rPr>
        <w:tab/>
        <w:t xml:space="preserve">Ежегодно педагоги повышают свое мастерство в ходе прохождения аттестации, повышения квалификации, </w:t>
      </w:r>
      <w:r>
        <w:rPr>
          <w:rFonts w:ascii="Times New Roman" w:eastAsia="Calibri" w:hAnsi="Times New Roman" w:cs="Times New Roman"/>
          <w:sz w:val="24"/>
          <w:szCs w:val="24"/>
        </w:rPr>
        <w:t xml:space="preserve">самообразования, показа открытых занятий, мероприятий, утренников, </w:t>
      </w:r>
      <w:r w:rsidRPr="00344693">
        <w:rPr>
          <w:rFonts w:ascii="Times New Roman" w:eastAsia="Calibri" w:hAnsi="Times New Roman" w:cs="Times New Roman"/>
          <w:sz w:val="24"/>
          <w:szCs w:val="24"/>
        </w:rPr>
        <w:t>участие в различных конкурсах и фестивалях</w:t>
      </w:r>
      <w:r>
        <w:rPr>
          <w:rFonts w:ascii="Times New Roman" w:eastAsia="Calibri" w:hAnsi="Times New Roman" w:cs="Times New Roman"/>
          <w:sz w:val="24"/>
          <w:szCs w:val="24"/>
        </w:rPr>
        <w:t xml:space="preserve">, акциях </w:t>
      </w:r>
      <w:r w:rsidRPr="00344693">
        <w:rPr>
          <w:rFonts w:ascii="Times New Roman" w:eastAsia="Calibri" w:hAnsi="Times New Roman" w:cs="Times New Roman"/>
          <w:sz w:val="24"/>
          <w:szCs w:val="24"/>
        </w:rPr>
        <w:t xml:space="preserve"> на разных уровнях.</w:t>
      </w:r>
    </w:p>
    <w:p w:rsidR="005C7C02" w:rsidRPr="00344693" w:rsidRDefault="005C7C02" w:rsidP="005C7C02">
      <w:pPr>
        <w:spacing w:after="0" w:line="240" w:lineRule="auto"/>
        <w:jc w:val="both"/>
        <w:rPr>
          <w:rFonts w:ascii="Times New Roman" w:eastAsia="Calibri" w:hAnsi="Times New Roman" w:cs="Times New Roman"/>
          <w:sz w:val="24"/>
          <w:szCs w:val="24"/>
        </w:rPr>
      </w:pPr>
      <w:r w:rsidRPr="00344693">
        <w:rPr>
          <w:rFonts w:ascii="Times New Roman" w:eastAsia="Calibri" w:hAnsi="Times New Roman" w:cs="Times New Roman"/>
          <w:sz w:val="24"/>
          <w:szCs w:val="24"/>
        </w:rPr>
        <w:t xml:space="preserve">Повышение профессионального мастерства. </w:t>
      </w:r>
    </w:p>
    <w:p w:rsidR="005C7C02" w:rsidRDefault="005C7C02" w:rsidP="005C7C02">
      <w:pPr>
        <w:spacing w:after="0" w:line="240" w:lineRule="auto"/>
        <w:jc w:val="both"/>
        <w:rPr>
          <w:rFonts w:ascii="Times New Roman" w:eastAsia="Times New Roman" w:hAnsi="Times New Roman" w:cs="Times New Roman"/>
          <w:b/>
          <w:bCs/>
          <w:sz w:val="24"/>
          <w:szCs w:val="24"/>
          <w:lang w:eastAsia="ru-RU"/>
        </w:rPr>
      </w:pPr>
      <w:r w:rsidRPr="00344693">
        <w:rPr>
          <w:rFonts w:ascii="Times New Roman" w:eastAsia="Calibri" w:hAnsi="Times New Roman" w:cs="Times New Roman"/>
          <w:sz w:val="24"/>
          <w:szCs w:val="24"/>
        </w:rPr>
        <w:t xml:space="preserve">         </w:t>
      </w:r>
      <w:r w:rsidRPr="00344693">
        <w:rPr>
          <w:rFonts w:ascii="Times New Roman" w:eastAsia="Times New Roman" w:hAnsi="Times New Roman" w:cs="Times New Roman"/>
          <w:b/>
          <w:bCs/>
          <w:sz w:val="24"/>
          <w:szCs w:val="24"/>
          <w:lang w:eastAsia="ru-RU"/>
        </w:rPr>
        <w:t>Прошли курсы повышения квалификации</w:t>
      </w:r>
      <w:r>
        <w:rPr>
          <w:rFonts w:ascii="Times New Roman" w:eastAsia="Times New Roman" w:hAnsi="Times New Roman" w:cs="Times New Roman"/>
          <w:b/>
          <w:bCs/>
          <w:sz w:val="24"/>
          <w:szCs w:val="24"/>
          <w:lang w:eastAsia="ru-RU"/>
        </w:rPr>
        <w:t xml:space="preserve"> педагоги в 2024-2025 учебном году</w:t>
      </w:r>
      <w:r w:rsidRPr="00344693">
        <w:rPr>
          <w:rFonts w:ascii="Times New Roman" w:eastAsia="Times New Roman" w:hAnsi="Times New Roman" w:cs="Times New Roman"/>
          <w:b/>
          <w:bCs/>
          <w:sz w:val="24"/>
          <w:szCs w:val="24"/>
          <w:lang w:eastAsia="ru-RU"/>
        </w:rPr>
        <w:t>:</w:t>
      </w:r>
    </w:p>
    <w:p w:rsidR="005C7C02" w:rsidRPr="00344693" w:rsidRDefault="005C7C02" w:rsidP="005C7C0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Барышникова Н.А., воспитатель</w:t>
      </w:r>
    </w:p>
    <w:p w:rsidR="005C7C02" w:rsidRPr="00344693" w:rsidRDefault="005C7C02" w:rsidP="005C7C02">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Имеет </w:t>
      </w:r>
      <w:r w:rsidRPr="00344693">
        <w:rPr>
          <w:rFonts w:ascii="Times New Roman" w:eastAsia="Calibri" w:hAnsi="Times New Roman" w:cs="Times New Roman"/>
          <w:b/>
          <w:sz w:val="24"/>
          <w:szCs w:val="24"/>
        </w:rPr>
        <w:t>первую квалификационную ка</w:t>
      </w:r>
      <w:r>
        <w:rPr>
          <w:rFonts w:ascii="Times New Roman" w:eastAsia="Calibri" w:hAnsi="Times New Roman" w:cs="Times New Roman"/>
          <w:b/>
          <w:sz w:val="24"/>
          <w:szCs w:val="24"/>
        </w:rPr>
        <w:t>тегорию 1 педагог</w:t>
      </w:r>
      <w:r w:rsidRPr="00344693">
        <w:rPr>
          <w:rFonts w:ascii="Times New Roman" w:eastAsia="Calibri" w:hAnsi="Times New Roman" w:cs="Times New Roman"/>
          <w:b/>
          <w:sz w:val="24"/>
          <w:szCs w:val="24"/>
        </w:rPr>
        <w:t>:</w:t>
      </w:r>
    </w:p>
    <w:p w:rsidR="005C7C02" w:rsidRDefault="005C7C02" w:rsidP="005C7C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Барышникова Наталья Александровна  – воспитатель.</w:t>
      </w:r>
    </w:p>
    <w:p w:rsidR="005C7C02" w:rsidRPr="00CC7A90" w:rsidRDefault="005C7C02" w:rsidP="005C7C02">
      <w:pPr>
        <w:spacing w:after="0" w:line="240" w:lineRule="auto"/>
        <w:jc w:val="both"/>
        <w:rPr>
          <w:rFonts w:ascii="Times New Roman" w:eastAsia="Calibri" w:hAnsi="Times New Roman" w:cs="Times New Roman"/>
          <w:sz w:val="24"/>
          <w:szCs w:val="24"/>
        </w:rPr>
      </w:pPr>
      <w:r w:rsidRPr="00F00ED6">
        <w:rPr>
          <w:rFonts w:ascii="Times New Roman" w:eastAsia="Calibri" w:hAnsi="Times New Roman" w:cs="Times New Roman"/>
          <w:b/>
          <w:sz w:val="24"/>
          <w:szCs w:val="24"/>
        </w:rPr>
        <w:t>Высшую квалификационную</w:t>
      </w:r>
      <w:r>
        <w:rPr>
          <w:rFonts w:ascii="Times New Roman" w:eastAsia="Calibri" w:hAnsi="Times New Roman" w:cs="Times New Roman"/>
          <w:b/>
          <w:sz w:val="24"/>
          <w:szCs w:val="24"/>
        </w:rPr>
        <w:t xml:space="preserve"> к</w:t>
      </w:r>
      <w:r w:rsidRPr="00F00ED6">
        <w:rPr>
          <w:rFonts w:ascii="Times New Roman" w:eastAsia="Calibri" w:hAnsi="Times New Roman" w:cs="Times New Roman"/>
          <w:b/>
          <w:sz w:val="24"/>
          <w:szCs w:val="24"/>
        </w:rPr>
        <w:t>атегорию</w:t>
      </w:r>
      <w:r>
        <w:rPr>
          <w:rFonts w:ascii="Times New Roman" w:eastAsia="Calibri" w:hAnsi="Times New Roman" w:cs="Times New Roman"/>
          <w:sz w:val="24"/>
          <w:szCs w:val="24"/>
        </w:rPr>
        <w:t xml:space="preserve"> имеет – Ишанова Татьяна Васильевна, музыкальный руководитель</w:t>
      </w:r>
    </w:p>
    <w:p w:rsidR="005C7C02" w:rsidRPr="002F2E05" w:rsidRDefault="005C7C02" w:rsidP="005C7C02">
      <w:pPr>
        <w:spacing w:after="0"/>
        <w:jc w:val="both"/>
        <w:rPr>
          <w:rFonts w:ascii="Times New Roman" w:eastAsia="Times New Roman" w:hAnsi="Times New Roman" w:cs="Times New Roman"/>
          <w:b/>
          <w:bCs/>
          <w:lang w:eastAsia="ru-RU"/>
        </w:rPr>
      </w:pPr>
      <w:r>
        <w:rPr>
          <w:rFonts w:ascii="Times New Roman" w:eastAsia="Calibri" w:hAnsi="Times New Roman" w:cs="Times New Roman"/>
          <w:b/>
        </w:rPr>
        <w:t xml:space="preserve">                                      </w:t>
      </w:r>
      <w:r w:rsidRPr="002F2E05">
        <w:rPr>
          <w:rFonts w:ascii="Times New Roman" w:eastAsia="Times New Roman" w:hAnsi="Times New Roman" w:cs="Times New Roman"/>
          <w:b/>
          <w:bCs/>
          <w:lang w:eastAsia="ru-RU"/>
        </w:rPr>
        <w:t>Участие в конкурсах, акциях, мероприятиях:</w:t>
      </w:r>
    </w:p>
    <w:p w:rsidR="005C7C02" w:rsidRPr="00344C11" w:rsidRDefault="005C7C02" w:rsidP="005C7C02">
      <w:pPr>
        <w:pStyle w:val="a3"/>
        <w:numPr>
          <w:ilvl w:val="0"/>
          <w:numId w:val="7"/>
        </w:numPr>
        <w:spacing w:after="0" w:line="240" w:lineRule="auto"/>
        <w:jc w:val="both"/>
        <w:rPr>
          <w:rFonts w:ascii="Times New Roman" w:eastAsia="Times New Roman" w:hAnsi="Times New Roman"/>
          <w:lang w:eastAsia="ru-RU"/>
        </w:rPr>
      </w:pPr>
      <w:r w:rsidRPr="00CC7A90">
        <w:rPr>
          <w:rFonts w:ascii="Times New Roman" w:eastAsia="Times New Roman" w:hAnsi="Times New Roman"/>
          <w:bCs/>
          <w:u w:val="single"/>
          <w:lang w:eastAsia="ru-RU"/>
        </w:rPr>
        <w:t>Призеры</w:t>
      </w:r>
      <w:r>
        <w:rPr>
          <w:rFonts w:ascii="Times New Roman" w:eastAsia="Times New Roman" w:hAnsi="Times New Roman"/>
          <w:bCs/>
          <w:lang w:eastAsia="ru-RU"/>
        </w:rPr>
        <w:t xml:space="preserve">  муниципального</w:t>
      </w:r>
      <w:r w:rsidRPr="002F2E05">
        <w:rPr>
          <w:rFonts w:ascii="Times New Roman" w:eastAsia="Times New Roman" w:hAnsi="Times New Roman"/>
          <w:bCs/>
          <w:lang w:eastAsia="ru-RU"/>
        </w:rPr>
        <w:t xml:space="preserve"> </w:t>
      </w:r>
      <w:r>
        <w:rPr>
          <w:rFonts w:ascii="Times New Roman" w:eastAsia="Times New Roman" w:hAnsi="Times New Roman"/>
          <w:bCs/>
          <w:lang w:eastAsia="ru-RU"/>
        </w:rPr>
        <w:t>конкурса  театральной постановки «Во славу Отечества»</w:t>
      </w:r>
      <w:r w:rsidRPr="002F2E05">
        <w:rPr>
          <w:rFonts w:ascii="Times New Roman" w:eastAsia="Times New Roman" w:hAnsi="Times New Roman"/>
          <w:bCs/>
          <w:lang w:eastAsia="ru-RU"/>
        </w:rPr>
        <w:t>, воспитатель Петровичева Н.А.;</w:t>
      </w:r>
    </w:p>
    <w:p w:rsidR="005C7C02" w:rsidRPr="00344C11" w:rsidRDefault="005C7C02" w:rsidP="005C7C02">
      <w:pPr>
        <w:pStyle w:val="a3"/>
        <w:numPr>
          <w:ilvl w:val="0"/>
          <w:numId w:val="7"/>
        </w:numPr>
        <w:spacing w:after="0" w:line="240" w:lineRule="auto"/>
        <w:jc w:val="both"/>
        <w:rPr>
          <w:rFonts w:ascii="Times New Roman" w:eastAsia="Times New Roman" w:hAnsi="Times New Roman"/>
          <w:lang w:eastAsia="ru-RU"/>
        </w:rPr>
      </w:pPr>
      <w:r w:rsidRPr="002F2E05">
        <w:rPr>
          <w:rFonts w:ascii="Times New Roman" w:eastAsia="Times New Roman" w:hAnsi="Times New Roman"/>
          <w:bCs/>
          <w:lang w:eastAsia="ru-RU"/>
        </w:rPr>
        <w:t>Уча</w:t>
      </w:r>
      <w:r>
        <w:rPr>
          <w:rFonts w:ascii="Times New Roman" w:eastAsia="Times New Roman" w:hAnsi="Times New Roman"/>
          <w:bCs/>
          <w:lang w:eastAsia="ru-RU"/>
        </w:rPr>
        <w:t>стие в акции «Нарисуй защитника Отечества</w:t>
      </w:r>
      <w:r w:rsidRPr="002F2E05">
        <w:rPr>
          <w:rFonts w:ascii="Times New Roman" w:eastAsia="Times New Roman" w:hAnsi="Times New Roman"/>
          <w:bCs/>
          <w:lang w:eastAsia="ru-RU"/>
        </w:rPr>
        <w:t>», воспитанники старшей группы, воспитатель Петровичева Н.А.;</w:t>
      </w:r>
    </w:p>
    <w:p w:rsidR="005C7C02" w:rsidRPr="002F2E05" w:rsidRDefault="005C7C02" w:rsidP="005C7C02">
      <w:pPr>
        <w:pStyle w:val="a3"/>
        <w:numPr>
          <w:ilvl w:val="0"/>
          <w:numId w:val="7"/>
        </w:numPr>
        <w:spacing w:after="0" w:line="240" w:lineRule="auto"/>
        <w:jc w:val="both"/>
        <w:rPr>
          <w:rFonts w:ascii="Times New Roman" w:eastAsia="Times New Roman" w:hAnsi="Times New Roman"/>
          <w:lang w:eastAsia="ru-RU"/>
        </w:rPr>
      </w:pPr>
      <w:r w:rsidRPr="00CC7A90">
        <w:rPr>
          <w:rFonts w:ascii="Times New Roman" w:eastAsia="Times New Roman" w:hAnsi="Times New Roman"/>
          <w:u w:val="single"/>
          <w:lang w:eastAsia="ru-RU"/>
        </w:rPr>
        <w:t>Победители</w:t>
      </w:r>
      <w:r>
        <w:rPr>
          <w:rFonts w:ascii="Times New Roman" w:eastAsia="Times New Roman" w:hAnsi="Times New Roman"/>
          <w:lang w:eastAsia="ru-RU"/>
        </w:rPr>
        <w:t xml:space="preserve"> </w:t>
      </w:r>
      <w:r w:rsidRPr="002F2E05">
        <w:rPr>
          <w:rFonts w:ascii="Times New Roman" w:eastAsia="Times New Roman" w:hAnsi="Times New Roman"/>
          <w:lang w:eastAsia="ru-RU"/>
        </w:rPr>
        <w:t xml:space="preserve"> м</w:t>
      </w:r>
      <w:r>
        <w:rPr>
          <w:rFonts w:ascii="Times New Roman" w:eastAsia="Times New Roman" w:hAnsi="Times New Roman"/>
          <w:lang w:eastAsia="ru-RU"/>
        </w:rPr>
        <w:t xml:space="preserve">униципального конкурса «Фейерверх новогодних игрушек» </w:t>
      </w:r>
      <w:r w:rsidRPr="002F2E05">
        <w:rPr>
          <w:rFonts w:ascii="Times New Roman" w:eastAsia="Times New Roman" w:hAnsi="Times New Roman"/>
          <w:lang w:eastAsia="ru-RU"/>
        </w:rPr>
        <w:t>воспитанники детского сада, воспитатель Петровичева Н.А.</w:t>
      </w:r>
    </w:p>
    <w:p w:rsidR="005C7C02" w:rsidRPr="002F2E05" w:rsidRDefault="005C7C02" w:rsidP="005C7C02">
      <w:pPr>
        <w:pStyle w:val="a3"/>
        <w:numPr>
          <w:ilvl w:val="0"/>
          <w:numId w:val="7"/>
        </w:numPr>
        <w:spacing w:after="0" w:line="240" w:lineRule="auto"/>
        <w:jc w:val="both"/>
        <w:rPr>
          <w:rFonts w:ascii="Times New Roman" w:eastAsia="Times New Roman" w:hAnsi="Times New Roman"/>
          <w:lang w:eastAsia="ru-RU"/>
        </w:rPr>
      </w:pPr>
      <w:r w:rsidRPr="002F2E05">
        <w:rPr>
          <w:rFonts w:ascii="Times New Roman" w:eastAsia="Times New Roman" w:hAnsi="Times New Roman"/>
          <w:lang w:eastAsia="ru-RU"/>
        </w:rPr>
        <w:t>Участники м</w:t>
      </w:r>
      <w:r>
        <w:rPr>
          <w:rFonts w:ascii="Times New Roman" w:eastAsia="Times New Roman" w:hAnsi="Times New Roman"/>
          <w:lang w:eastAsia="ru-RU"/>
        </w:rPr>
        <w:t>униципального фестиваля фотографий  педагогов « Творчество семьи Барышниковых»</w:t>
      </w:r>
      <w:r w:rsidRPr="002F2E05">
        <w:rPr>
          <w:rFonts w:ascii="Times New Roman" w:eastAsia="Times New Roman" w:hAnsi="Times New Roman"/>
          <w:lang w:eastAsia="ru-RU"/>
        </w:rPr>
        <w:t>;</w:t>
      </w:r>
    </w:p>
    <w:p w:rsidR="005C7C02" w:rsidRDefault="005C7C02" w:rsidP="005C7C02">
      <w:pPr>
        <w:pStyle w:val="a3"/>
        <w:numPr>
          <w:ilvl w:val="0"/>
          <w:numId w:val="7"/>
        </w:num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Участники региональной акции «Нарисуй Защитника Отечества»</w:t>
      </w:r>
    </w:p>
    <w:p w:rsidR="005C7C02" w:rsidRDefault="005C7C02" w:rsidP="005C7C02">
      <w:pPr>
        <w:pStyle w:val="a3"/>
        <w:numPr>
          <w:ilvl w:val="0"/>
          <w:numId w:val="7"/>
        </w:num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Участники Всероссийского конкурса рисунков «Рисуем вместе с МОСГАЗОМ» «Вечный огонь»</w:t>
      </w:r>
    </w:p>
    <w:p w:rsidR="005C7C02" w:rsidRDefault="005C7C02" w:rsidP="005C7C02">
      <w:pPr>
        <w:pStyle w:val="a3"/>
        <w:numPr>
          <w:ilvl w:val="0"/>
          <w:numId w:val="7"/>
        </w:num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Дипломы участников областного конкурса «Открытка Первомая»</w:t>
      </w:r>
    </w:p>
    <w:p w:rsidR="005C7C02" w:rsidRDefault="005C7C02" w:rsidP="005C7C02">
      <w:pPr>
        <w:pStyle w:val="a3"/>
        <w:numPr>
          <w:ilvl w:val="0"/>
          <w:numId w:val="7"/>
        </w:num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Участники Всероссийского конкурса «Малыши против простуды», воспитатель Барышникова Н.А.</w:t>
      </w:r>
    </w:p>
    <w:p w:rsidR="005C7C02" w:rsidRDefault="005C7C02" w:rsidP="005C7C02">
      <w:pPr>
        <w:pStyle w:val="a3"/>
        <w:numPr>
          <w:ilvl w:val="0"/>
          <w:numId w:val="7"/>
        </w:num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Участие в Акции  «Зеленая весна – 2024» воспитатели.</w:t>
      </w:r>
    </w:p>
    <w:p w:rsidR="005C7C02" w:rsidRDefault="005C7C02" w:rsidP="005C7C02">
      <w:pPr>
        <w:pStyle w:val="a3"/>
        <w:numPr>
          <w:ilvl w:val="0"/>
          <w:numId w:val="7"/>
        </w:num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Участие в Акции  «Мы вместе», младшая группа, воспитатели</w:t>
      </w:r>
    </w:p>
    <w:p w:rsidR="005C7C02" w:rsidRDefault="005C7C02" w:rsidP="005C7C02">
      <w:pPr>
        <w:pStyle w:val="a3"/>
        <w:numPr>
          <w:ilvl w:val="0"/>
          <w:numId w:val="7"/>
        </w:num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Участие в Акции «Окна Победы», воспитатели</w:t>
      </w:r>
    </w:p>
    <w:p w:rsidR="005C7C02" w:rsidRPr="00CC7A90" w:rsidRDefault="005C7C02" w:rsidP="005C7C02">
      <w:pPr>
        <w:pStyle w:val="a3"/>
        <w:numPr>
          <w:ilvl w:val="0"/>
          <w:numId w:val="7"/>
        </w:num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Акция «Читаем Пушкина А.С.», воспитатели</w:t>
      </w:r>
    </w:p>
    <w:p w:rsidR="005C7C02" w:rsidRPr="00344693" w:rsidRDefault="005C7C02" w:rsidP="005C7C0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Работа с кадрами в 2024 – 2025 учебном </w:t>
      </w:r>
      <w:r w:rsidRPr="00344693">
        <w:rPr>
          <w:rFonts w:ascii="Times New Roman" w:eastAsia="Times New Roman" w:hAnsi="Times New Roman" w:cs="Times New Roman"/>
          <w:bCs/>
          <w:sz w:val="24"/>
          <w:szCs w:val="24"/>
          <w:lang w:eastAsia="ru-RU"/>
        </w:rPr>
        <w:t xml:space="preserve"> году</w:t>
      </w:r>
      <w:r w:rsidRPr="00344693">
        <w:rPr>
          <w:rFonts w:ascii="Times New Roman" w:eastAsia="Times New Roman" w:hAnsi="Times New Roman" w:cs="Times New Roman"/>
          <w:sz w:val="24"/>
          <w:szCs w:val="24"/>
          <w:lang w:eastAsia="ru-RU"/>
        </w:rPr>
        <w:t xml:space="preserve"> направлена на повышение профессионализма, творческого потенциала педагогической культуры педагогов, оказание методической помощи </w:t>
      </w:r>
      <w:r>
        <w:rPr>
          <w:rFonts w:ascii="Times New Roman" w:eastAsia="Times New Roman" w:hAnsi="Times New Roman" w:cs="Times New Roman"/>
          <w:sz w:val="24"/>
          <w:szCs w:val="24"/>
          <w:lang w:eastAsia="ru-RU"/>
        </w:rPr>
        <w:t>педагогам в соответствии с ФОП ДО ФГОС</w:t>
      </w:r>
    </w:p>
    <w:p w:rsidR="005C7C02" w:rsidRPr="00344693" w:rsidRDefault="005C7C02" w:rsidP="005C7C02">
      <w:pPr>
        <w:spacing w:after="0" w:line="240" w:lineRule="auto"/>
        <w:jc w:val="both"/>
        <w:rPr>
          <w:rFonts w:ascii="Times New Roman" w:eastAsia="Times New Roman" w:hAnsi="Times New Roman" w:cs="Times New Roman"/>
          <w:sz w:val="24"/>
          <w:szCs w:val="24"/>
          <w:lang w:eastAsia="ru-RU"/>
        </w:rPr>
      </w:pPr>
      <w:r w:rsidRPr="00344693">
        <w:rPr>
          <w:rFonts w:ascii="Times New Roman" w:eastAsia="Times New Roman" w:hAnsi="Times New Roman" w:cs="Times New Roman"/>
          <w:bCs/>
          <w:sz w:val="24"/>
          <w:szCs w:val="24"/>
          <w:lang w:eastAsia="ru-RU"/>
        </w:rPr>
        <w:t xml:space="preserve">          Таким образом,</w:t>
      </w:r>
      <w:r>
        <w:rPr>
          <w:rFonts w:ascii="Times New Roman" w:eastAsia="Times New Roman" w:hAnsi="Times New Roman" w:cs="Times New Roman"/>
          <w:bCs/>
          <w:sz w:val="24"/>
          <w:szCs w:val="24"/>
          <w:lang w:eastAsia="ru-RU"/>
        </w:rPr>
        <w:t xml:space="preserve"> </w:t>
      </w:r>
      <w:r w:rsidRPr="00344693">
        <w:rPr>
          <w:rFonts w:ascii="Times New Roman" w:eastAsia="Times New Roman" w:hAnsi="Times New Roman" w:cs="Times New Roman"/>
          <w:sz w:val="24"/>
          <w:szCs w:val="24"/>
          <w:lang w:eastAsia="ru-RU"/>
        </w:rPr>
        <w:t>МДОУ укомплектовано кадрами  полностью.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5C7C02" w:rsidRPr="00344693" w:rsidRDefault="005C7C02" w:rsidP="005C7C02">
      <w:pPr>
        <w:spacing w:after="150" w:line="240" w:lineRule="auto"/>
        <w:jc w:val="center"/>
        <w:rPr>
          <w:rFonts w:ascii="Times New Roman" w:eastAsia="Times New Roman" w:hAnsi="Times New Roman" w:cs="Times New Roman"/>
          <w:i/>
          <w:color w:val="222222"/>
          <w:sz w:val="24"/>
          <w:szCs w:val="24"/>
          <w:lang w:eastAsia="ru-RU"/>
        </w:rPr>
      </w:pPr>
      <w:r w:rsidRPr="00344693">
        <w:rPr>
          <w:rFonts w:ascii="Times New Roman" w:eastAsia="Times New Roman" w:hAnsi="Times New Roman" w:cs="Times New Roman"/>
          <w:b/>
          <w:bCs/>
          <w:i/>
          <w:color w:val="222222"/>
          <w:sz w:val="24"/>
          <w:szCs w:val="24"/>
          <w:lang w:eastAsia="ru-RU"/>
        </w:rPr>
        <w:t>Анализ учебно-методического и библиотечно-информационного обеспечения</w:t>
      </w:r>
    </w:p>
    <w:p w:rsidR="005C7C02" w:rsidRPr="00344693" w:rsidRDefault="005C7C02" w:rsidP="005C7C02">
      <w:pPr>
        <w:spacing w:after="0" w:line="240" w:lineRule="auto"/>
        <w:jc w:val="both"/>
        <w:rPr>
          <w:rFonts w:ascii="Times New Roman" w:eastAsia="Calibri" w:hAnsi="Times New Roman" w:cs="Times New Roman"/>
          <w:sz w:val="24"/>
          <w:szCs w:val="24"/>
        </w:rPr>
      </w:pPr>
      <w:r w:rsidRPr="008A0D72">
        <w:rPr>
          <w:rFonts w:ascii="Times New Roman" w:eastAsia="Calibri" w:hAnsi="Times New Roman" w:cs="Times New Roman"/>
          <w:sz w:val="24"/>
          <w:szCs w:val="24"/>
        </w:rPr>
        <w:t xml:space="preserve">      В ДОУ</w:t>
      </w:r>
      <w:r w:rsidRPr="008A0D72">
        <w:rPr>
          <w:rFonts w:ascii="Times New Roman" w:hAnsi="Times New Roman" w:cs="Times New Roman"/>
        </w:rPr>
        <w:t xml:space="preserve"> библиотеки нет,</w:t>
      </w:r>
      <w:r>
        <w:rPr>
          <w:rFonts w:ascii="Times New Roman" w:hAnsi="Times New Roman" w:cs="Times New Roman"/>
        </w:rPr>
        <w:t xml:space="preserve"> но </w:t>
      </w:r>
      <w:r w:rsidRPr="008A0D72">
        <w:rPr>
          <w:rFonts w:ascii="Times New Roman" w:hAnsi="Times New Roman" w:cs="Times New Roman"/>
        </w:rPr>
        <w:t xml:space="preserve"> </w:t>
      </w:r>
      <w:r w:rsidRPr="008A0D72">
        <w:rPr>
          <w:rFonts w:ascii="Times New Roman" w:eastAsia="Calibri" w:hAnsi="Times New Roman" w:cs="Times New Roman"/>
          <w:sz w:val="24"/>
          <w:szCs w:val="24"/>
        </w:rPr>
        <w:t>библиотечный</w:t>
      </w:r>
      <w:r w:rsidRPr="00344693">
        <w:rPr>
          <w:rFonts w:ascii="Times New Roman" w:eastAsia="Calibri" w:hAnsi="Times New Roman" w:cs="Times New Roman"/>
          <w:sz w:val="24"/>
          <w:szCs w:val="24"/>
        </w:rPr>
        <w:t xml:space="preserve"> фонд располагается в методическом к</w:t>
      </w:r>
      <w:r>
        <w:rPr>
          <w:rFonts w:ascii="Times New Roman" w:eastAsia="Calibri" w:hAnsi="Times New Roman" w:cs="Times New Roman"/>
          <w:sz w:val="24"/>
          <w:szCs w:val="24"/>
        </w:rPr>
        <w:t>абинете,</w:t>
      </w:r>
      <w:r w:rsidRPr="00344693">
        <w:rPr>
          <w:rFonts w:ascii="Times New Roman" w:eastAsia="Calibri" w:hAnsi="Times New Roman" w:cs="Times New Roman"/>
          <w:sz w:val="24"/>
          <w:szCs w:val="24"/>
        </w:rPr>
        <w:t xml:space="preserve">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w:t>
      </w:r>
      <w:r>
        <w:rPr>
          <w:rFonts w:ascii="Times New Roman" w:eastAsia="Calibri" w:hAnsi="Times New Roman" w:cs="Times New Roman"/>
          <w:sz w:val="24"/>
          <w:szCs w:val="24"/>
        </w:rPr>
        <w:t>ствии с ФОП ДО</w:t>
      </w:r>
    </w:p>
    <w:p w:rsidR="005C7C02" w:rsidRPr="00344693" w:rsidRDefault="005C7C02" w:rsidP="005C7C02">
      <w:pPr>
        <w:spacing w:after="0" w:line="240" w:lineRule="auto"/>
        <w:jc w:val="both"/>
        <w:rPr>
          <w:rFonts w:ascii="Times New Roman" w:eastAsia="Calibri" w:hAnsi="Times New Roman" w:cs="Times New Roman"/>
          <w:sz w:val="24"/>
          <w:szCs w:val="24"/>
        </w:rPr>
      </w:pPr>
      <w:r w:rsidRPr="00344693">
        <w:rPr>
          <w:rFonts w:ascii="Times New Roman" w:eastAsia="Calibri" w:hAnsi="Times New Roman" w:cs="Times New Roman"/>
          <w:sz w:val="24"/>
          <w:szCs w:val="24"/>
        </w:rPr>
        <w:t xml:space="preserve">     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w:t>
      </w:r>
    </w:p>
    <w:p w:rsidR="005C7C02" w:rsidRPr="00344693" w:rsidRDefault="005C7C02" w:rsidP="005C7C02">
      <w:pPr>
        <w:spacing w:after="0" w:line="240" w:lineRule="auto"/>
        <w:jc w:val="both"/>
        <w:rPr>
          <w:rFonts w:ascii="Times New Roman" w:eastAsia="Calibri" w:hAnsi="Times New Roman" w:cs="Times New Roman"/>
          <w:sz w:val="24"/>
          <w:szCs w:val="24"/>
        </w:rPr>
      </w:pPr>
      <w:r w:rsidRPr="00344693">
        <w:rPr>
          <w:rFonts w:ascii="Times New Roman" w:eastAsia="Calibri" w:hAnsi="Times New Roman" w:cs="Times New Roman"/>
          <w:sz w:val="24"/>
          <w:szCs w:val="24"/>
        </w:rPr>
        <w:lastRenderedPageBreak/>
        <w:t xml:space="preserve">     Создана современная информационно-техниче</w:t>
      </w:r>
      <w:r>
        <w:rPr>
          <w:rFonts w:ascii="Times New Roman" w:eastAsia="Calibri" w:hAnsi="Times New Roman" w:cs="Times New Roman"/>
          <w:sz w:val="24"/>
          <w:szCs w:val="24"/>
        </w:rPr>
        <w:t>ская база: имеется 1 ноутбук, 2 компьютера</w:t>
      </w:r>
      <w:r w:rsidRPr="00344693">
        <w:rPr>
          <w:rFonts w:ascii="Times New Roman" w:eastAsia="Calibri" w:hAnsi="Times New Roman" w:cs="Times New Roman"/>
          <w:sz w:val="24"/>
          <w:szCs w:val="24"/>
        </w:rPr>
        <w:t>, система мультимедиа</w:t>
      </w:r>
      <w:r>
        <w:rPr>
          <w:rFonts w:ascii="Times New Roman" w:eastAsia="Calibri" w:hAnsi="Times New Roman" w:cs="Times New Roman"/>
          <w:sz w:val="24"/>
          <w:szCs w:val="24"/>
        </w:rPr>
        <w:t xml:space="preserve"> (проектор, экран)</w:t>
      </w:r>
      <w:r w:rsidRPr="00344693">
        <w:rPr>
          <w:rFonts w:ascii="Times New Roman" w:eastAsia="Calibri" w:hAnsi="Times New Roman" w:cs="Times New Roman"/>
          <w:sz w:val="24"/>
          <w:szCs w:val="24"/>
        </w:rPr>
        <w:t>,</w:t>
      </w:r>
      <w:r>
        <w:rPr>
          <w:rFonts w:ascii="Times New Roman" w:eastAsia="Calibri" w:hAnsi="Times New Roman" w:cs="Times New Roman"/>
          <w:sz w:val="24"/>
          <w:szCs w:val="24"/>
        </w:rPr>
        <w:t xml:space="preserve"> принтер лазерный, принтер цветной, сканер, </w:t>
      </w:r>
      <w:r w:rsidRPr="00344693">
        <w:rPr>
          <w:rFonts w:ascii="Times New Roman" w:eastAsia="Calibri" w:hAnsi="Times New Roman" w:cs="Times New Roman"/>
          <w:sz w:val="24"/>
          <w:szCs w:val="24"/>
        </w:rPr>
        <w:t xml:space="preserve"> </w:t>
      </w:r>
      <w:r>
        <w:rPr>
          <w:rFonts w:ascii="Times New Roman" w:eastAsia="Calibri" w:hAnsi="Times New Roman" w:cs="Times New Roman"/>
          <w:sz w:val="24"/>
          <w:szCs w:val="24"/>
        </w:rPr>
        <w:t>ТВ, музыкальный центр, синтезатор,  колонки,  магнитофон</w:t>
      </w:r>
      <w:r w:rsidRPr="0034469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флешка, </w:t>
      </w:r>
      <w:r w:rsidRPr="00344693">
        <w:rPr>
          <w:rFonts w:ascii="Times New Roman" w:eastAsia="Calibri" w:hAnsi="Times New Roman" w:cs="Times New Roman"/>
          <w:sz w:val="24"/>
          <w:szCs w:val="24"/>
        </w:rPr>
        <w:t xml:space="preserve">видео и аудио материалы для </w:t>
      </w:r>
      <w:r>
        <w:rPr>
          <w:rFonts w:ascii="Times New Roman" w:eastAsia="Calibri" w:hAnsi="Times New Roman" w:cs="Times New Roman"/>
          <w:sz w:val="24"/>
          <w:szCs w:val="24"/>
        </w:rPr>
        <w:t>работы с детьми и педагогами. О</w:t>
      </w:r>
      <w:r w:rsidRPr="00344693">
        <w:rPr>
          <w:rFonts w:ascii="Times New Roman" w:eastAsia="Calibri" w:hAnsi="Times New Roman" w:cs="Times New Roman"/>
          <w:sz w:val="24"/>
          <w:szCs w:val="24"/>
        </w:rPr>
        <w:t xml:space="preserve"> деятельности учреждения  можно ознакомиться на </w:t>
      </w:r>
      <w:r>
        <w:rPr>
          <w:rFonts w:ascii="Times New Roman" w:eastAsia="Calibri" w:hAnsi="Times New Roman" w:cs="Times New Roman"/>
          <w:sz w:val="24"/>
          <w:szCs w:val="24"/>
        </w:rPr>
        <w:t xml:space="preserve"> официальном сайте МДОУ, в группе ВК  создано сообщество МДОУ Газопроводский детский сад «Колокольчик»</w:t>
      </w:r>
    </w:p>
    <w:p w:rsidR="005C7C02" w:rsidRDefault="005C7C02" w:rsidP="005C7C02">
      <w:pPr>
        <w:spacing w:line="254" w:lineRule="auto"/>
        <w:jc w:val="both"/>
        <w:rPr>
          <w:rFonts w:ascii="Times New Roman" w:eastAsia="Calibri" w:hAnsi="Times New Roman" w:cs="Times New Roman"/>
          <w:sz w:val="24"/>
          <w:szCs w:val="24"/>
        </w:rPr>
      </w:pPr>
      <w:r w:rsidRPr="00344693">
        <w:rPr>
          <w:rFonts w:ascii="Times New Roman" w:eastAsia="Calibri" w:hAnsi="Times New Roman" w:cs="Times New Roman"/>
          <w:sz w:val="24"/>
          <w:szCs w:val="24"/>
        </w:rPr>
        <w:t>В ДОУ учебно-методическое и информационное обеспечение достаточное для организации образовательной деятельности и эффективной реали</w:t>
      </w:r>
      <w:r>
        <w:rPr>
          <w:rFonts w:ascii="Times New Roman" w:eastAsia="Calibri" w:hAnsi="Times New Roman" w:cs="Times New Roman"/>
          <w:sz w:val="24"/>
          <w:szCs w:val="24"/>
        </w:rPr>
        <w:t>зации образовательных программ.</w:t>
      </w:r>
    </w:p>
    <w:p w:rsidR="005C7C02" w:rsidRPr="00CC7A90" w:rsidRDefault="005C7C02" w:rsidP="005C7C02">
      <w:pPr>
        <w:spacing w:line="254" w:lineRule="auto"/>
        <w:jc w:val="both"/>
        <w:rPr>
          <w:rFonts w:ascii="Times New Roman" w:eastAsia="Calibri" w:hAnsi="Times New Roman" w:cs="Times New Roman"/>
          <w:sz w:val="24"/>
          <w:szCs w:val="24"/>
        </w:rPr>
      </w:pPr>
      <w:r w:rsidRPr="00344693">
        <w:rPr>
          <w:rFonts w:ascii="Times New Roman" w:eastAsia="Times New Roman" w:hAnsi="Times New Roman" w:cs="Times New Roman"/>
          <w:b/>
          <w:sz w:val="24"/>
          <w:szCs w:val="24"/>
        </w:rPr>
        <w:t>Программно-методическое обеспечение образовательного процесса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42"/>
        <w:gridCol w:w="4394"/>
      </w:tblGrid>
      <w:tr w:rsidR="005C7C02" w:rsidRPr="00344693" w:rsidTr="00BE02AA">
        <w:tc>
          <w:tcPr>
            <w:tcW w:w="4820"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jc w:val="center"/>
              <w:rPr>
                <w:rFonts w:ascii="Times New Roman" w:eastAsia="Times New Roman" w:hAnsi="Times New Roman" w:cs="Times New Roman"/>
                <w:b/>
              </w:rPr>
            </w:pPr>
            <w:r w:rsidRPr="00344693">
              <w:rPr>
                <w:rFonts w:ascii="Times New Roman" w:eastAsia="Times New Roman" w:hAnsi="Times New Roman" w:cs="Times New Roman"/>
                <w:b/>
              </w:rPr>
              <w:t xml:space="preserve">Название программы, </w:t>
            </w:r>
          </w:p>
          <w:p w:rsidR="005C7C02" w:rsidRPr="00344693" w:rsidRDefault="005C7C02" w:rsidP="00BE02AA">
            <w:pPr>
              <w:spacing w:after="0" w:line="240" w:lineRule="auto"/>
              <w:jc w:val="center"/>
              <w:rPr>
                <w:rFonts w:ascii="Times New Roman" w:eastAsia="Times New Roman" w:hAnsi="Times New Roman" w:cs="Times New Roman"/>
                <w:b/>
              </w:rPr>
            </w:pPr>
            <w:r w:rsidRPr="00344693">
              <w:rPr>
                <w:rFonts w:ascii="Times New Roman" w:eastAsia="Times New Roman" w:hAnsi="Times New Roman" w:cs="Times New Roman"/>
                <w:b/>
              </w:rPr>
              <w:t>методических разработок</w:t>
            </w:r>
          </w:p>
        </w:tc>
        <w:tc>
          <w:tcPr>
            <w:tcW w:w="4536" w:type="dxa"/>
            <w:gridSpan w:val="2"/>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jc w:val="center"/>
              <w:rPr>
                <w:rFonts w:ascii="Times New Roman" w:eastAsia="Times New Roman" w:hAnsi="Times New Roman" w:cs="Times New Roman"/>
                <w:b/>
              </w:rPr>
            </w:pPr>
            <w:r w:rsidRPr="00344693">
              <w:rPr>
                <w:rFonts w:ascii="Times New Roman" w:eastAsia="Times New Roman" w:hAnsi="Times New Roman" w:cs="Times New Roman"/>
                <w:b/>
              </w:rPr>
              <w:t xml:space="preserve">Методическое обеспечение, </w:t>
            </w:r>
          </w:p>
          <w:p w:rsidR="005C7C02" w:rsidRPr="00344693" w:rsidRDefault="005C7C02" w:rsidP="00BE02AA">
            <w:pPr>
              <w:spacing w:after="0" w:line="240" w:lineRule="auto"/>
              <w:jc w:val="center"/>
              <w:rPr>
                <w:rFonts w:ascii="Times New Roman" w:eastAsia="Times New Roman" w:hAnsi="Times New Roman" w:cs="Times New Roman"/>
                <w:b/>
              </w:rPr>
            </w:pPr>
            <w:r w:rsidRPr="00344693">
              <w:rPr>
                <w:rFonts w:ascii="Times New Roman" w:eastAsia="Times New Roman" w:hAnsi="Times New Roman" w:cs="Times New Roman"/>
                <w:b/>
              </w:rPr>
              <w:t>технические средства обучения</w:t>
            </w:r>
          </w:p>
        </w:tc>
      </w:tr>
      <w:tr w:rsidR="005C7C02" w:rsidRPr="00344693" w:rsidTr="00BE02AA">
        <w:tc>
          <w:tcPr>
            <w:tcW w:w="9356" w:type="dxa"/>
            <w:gridSpan w:val="3"/>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jc w:val="center"/>
              <w:rPr>
                <w:rFonts w:ascii="Times New Roman" w:eastAsia="Times New Roman" w:hAnsi="Times New Roman" w:cs="Times New Roman"/>
                <w:b/>
              </w:rPr>
            </w:pPr>
            <w:r w:rsidRPr="00344693">
              <w:rPr>
                <w:rFonts w:ascii="Times New Roman" w:eastAsia="Times New Roman" w:hAnsi="Times New Roman" w:cs="Times New Roman"/>
                <w:b/>
              </w:rPr>
              <w:t>СОЦИАЛЬНО-КОММУНИКАТИВНОЕ РАЗВИТИЕ</w:t>
            </w:r>
          </w:p>
        </w:tc>
      </w:tr>
      <w:tr w:rsidR="005C7C02" w:rsidRPr="00344693" w:rsidTr="00BE02AA">
        <w:tc>
          <w:tcPr>
            <w:tcW w:w="9356" w:type="dxa"/>
            <w:gridSpan w:val="3"/>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ind w:right="20"/>
              <w:jc w:val="center"/>
              <w:rPr>
                <w:rFonts w:ascii="Times New Roman" w:eastAsia="MS Reference Sans Serif" w:hAnsi="Times New Roman" w:cs="MS Reference Sans Serif"/>
                <w:b/>
                <w:i/>
                <w:color w:val="000000"/>
                <w:sz w:val="24"/>
                <w:szCs w:val="24"/>
                <w:lang w:eastAsia="ru-RU" w:bidi="ru-RU"/>
              </w:rPr>
            </w:pPr>
            <w:r w:rsidRPr="00344693">
              <w:rPr>
                <w:rFonts w:ascii="Times New Roman" w:eastAsia="MS Reference Sans Serif" w:hAnsi="Times New Roman" w:cs="MS Reference Sans Serif"/>
                <w:b/>
                <w:i/>
                <w:color w:val="000000"/>
                <w:sz w:val="24"/>
                <w:szCs w:val="24"/>
                <w:lang w:eastAsia="ru-RU" w:bidi="ru-RU"/>
              </w:rPr>
              <w:t>Обязательная часть программы</w:t>
            </w:r>
          </w:p>
        </w:tc>
      </w:tr>
      <w:tr w:rsidR="005C7C02" w:rsidRPr="00344693" w:rsidTr="00BE02AA">
        <w:tc>
          <w:tcPr>
            <w:tcW w:w="4820"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jc w:val="both"/>
              <w:rPr>
                <w:rFonts w:ascii="Times New Roman" w:eastAsia="Times New Roman" w:hAnsi="Times New Roman" w:cs="Times New Roman"/>
              </w:rPr>
            </w:pPr>
            <w:r w:rsidRPr="00344693">
              <w:rPr>
                <w:rFonts w:ascii="Times New Roman" w:eastAsia="Times New Roman" w:hAnsi="Times New Roman" w:cs="Times New Roman"/>
              </w:rPr>
              <w:t>«От рождения до школы». Примерная общеобразовательная программа дошкольного образования / Под. ред. Н.Е. Вераксы, Т.С. Ко</w:t>
            </w:r>
            <w:r>
              <w:rPr>
                <w:rFonts w:ascii="Times New Roman" w:eastAsia="Times New Roman" w:hAnsi="Times New Roman" w:cs="Times New Roman"/>
              </w:rPr>
              <w:t>маровой, М.А, Васильевой. – 2022</w:t>
            </w:r>
          </w:p>
        </w:tc>
        <w:tc>
          <w:tcPr>
            <w:tcW w:w="4536" w:type="dxa"/>
            <w:gridSpan w:val="2"/>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Компьютер, ноутбук</w:t>
            </w:r>
            <w:r w:rsidRPr="00344693">
              <w:rPr>
                <w:rFonts w:ascii="Times New Roman" w:eastAsia="Times New Roman" w:hAnsi="Times New Roman" w:cs="Times New Roman"/>
              </w:rPr>
              <w:t xml:space="preserve">, </w:t>
            </w:r>
            <w:r>
              <w:rPr>
                <w:rFonts w:ascii="Times New Roman" w:eastAsia="Times New Roman" w:hAnsi="Times New Roman" w:cs="Times New Roman"/>
              </w:rPr>
              <w:t>проектор, принтер, сканер, экран, колонки, синтезатор, флешка, диски.</w:t>
            </w:r>
          </w:p>
        </w:tc>
      </w:tr>
      <w:tr w:rsidR="005C7C02" w:rsidRPr="00344693" w:rsidTr="00BE02AA">
        <w:tc>
          <w:tcPr>
            <w:tcW w:w="4820"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jc w:val="both"/>
              <w:rPr>
                <w:rFonts w:ascii="Times New Roman" w:eastAsia="Times New Roman" w:hAnsi="Times New Roman" w:cs="Times New Roman"/>
              </w:rPr>
            </w:pPr>
            <w:r w:rsidRPr="00344693">
              <w:rPr>
                <w:rFonts w:ascii="Times New Roman" w:eastAsia="Times New Roman" w:hAnsi="Times New Roman" w:cs="Times New Roman"/>
              </w:rPr>
              <w:t xml:space="preserve"> Саулина Т.Ф. Знакомим дошкольников с правилами дорожного движения.  Для занятий с детьми 3-7 лет. М.:МОЗАИКА-- СИНТЕЗ, 2015</w:t>
            </w:r>
          </w:p>
        </w:tc>
        <w:tc>
          <w:tcPr>
            <w:tcW w:w="4536" w:type="dxa"/>
            <w:gridSpan w:val="2"/>
            <w:tcBorders>
              <w:top w:val="single" w:sz="4" w:space="0" w:color="auto"/>
              <w:left w:val="single" w:sz="4" w:space="0" w:color="auto"/>
              <w:bottom w:val="single" w:sz="4" w:space="0" w:color="auto"/>
              <w:right w:val="single" w:sz="4" w:space="0" w:color="auto"/>
            </w:tcBorders>
          </w:tcPr>
          <w:p w:rsidR="005C7C02" w:rsidRDefault="005C7C02" w:rsidP="00BE02A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Дорожные знаки – настольные, </w:t>
            </w:r>
          </w:p>
          <w:p w:rsidR="005C7C02" w:rsidRDefault="005C7C02" w:rsidP="00BE02A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дорожные знаки – напольные, д</w:t>
            </w:r>
            <w:r w:rsidRPr="00344693">
              <w:rPr>
                <w:rFonts w:ascii="Times New Roman" w:eastAsia="Times New Roman" w:hAnsi="Times New Roman" w:cs="Times New Roman"/>
              </w:rPr>
              <w:t xml:space="preserve">ля занятий с детьми 4-7 лет. </w:t>
            </w:r>
          </w:p>
          <w:p w:rsidR="005C7C02" w:rsidRPr="00344693" w:rsidRDefault="005C7C02" w:rsidP="00BE02AA">
            <w:pPr>
              <w:spacing w:after="0" w:line="240" w:lineRule="auto"/>
              <w:jc w:val="both"/>
              <w:rPr>
                <w:rFonts w:ascii="Times New Roman" w:eastAsia="Times New Roman" w:hAnsi="Times New Roman" w:cs="Times New Roman"/>
              </w:rPr>
            </w:pPr>
            <w:r w:rsidRPr="00344693">
              <w:rPr>
                <w:rFonts w:ascii="Times New Roman" w:eastAsia="Times New Roman" w:hAnsi="Times New Roman" w:cs="Times New Roman"/>
              </w:rPr>
              <w:t>Наглядно-дидактическое пособие.</w:t>
            </w:r>
          </w:p>
          <w:p w:rsidR="005C7C02" w:rsidRPr="00344693" w:rsidRDefault="005C7C02" w:rsidP="00BE02AA">
            <w:pPr>
              <w:spacing w:after="0" w:line="240" w:lineRule="auto"/>
              <w:jc w:val="both"/>
              <w:rPr>
                <w:rFonts w:ascii="Times New Roman" w:eastAsia="Times New Roman" w:hAnsi="Times New Roman" w:cs="Times New Roman"/>
              </w:rPr>
            </w:pPr>
          </w:p>
        </w:tc>
      </w:tr>
      <w:tr w:rsidR="005C7C02" w:rsidRPr="00344693" w:rsidTr="00BE02AA">
        <w:tc>
          <w:tcPr>
            <w:tcW w:w="4820"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jc w:val="both"/>
              <w:rPr>
                <w:rFonts w:ascii="Times New Roman" w:eastAsia="Times New Roman" w:hAnsi="Times New Roman" w:cs="Times New Roman"/>
              </w:rPr>
            </w:pPr>
            <w:r w:rsidRPr="00344693">
              <w:rPr>
                <w:rFonts w:ascii="Times New Roman" w:eastAsia="Times New Roman" w:hAnsi="Times New Roman" w:cs="Times New Roman"/>
              </w:rPr>
              <w:t>Белая  К.Ю. Формирование основ безопасности у дошкольников. Учебно-методическое пособие.  – М.:МОЗАИКА СИНТЕЗ, 2015</w:t>
            </w:r>
          </w:p>
        </w:tc>
        <w:tc>
          <w:tcPr>
            <w:tcW w:w="4536" w:type="dxa"/>
            <w:gridSpan w:val="2"/>
            <w:tcBorders>
              <w:top w:val="single" w:sz="4" w:space="0" w:color="auto"/>
              <w:left w:val="single" w:sz="4" w:space="0" w:color="auto"/>
              <w:bottom w:val="single" w:sz="4" w:space="0" w:color="auto"/>
              <w:right w:val="single" w:sz="4" w:space="0" w:color="auto"/>
            </w:tcBorders>
          </w:tcPr>
          <w:p w:rsidR="005C7C02" w:rsidRPr="00344693" w:rsidRDefault="005C7C02" w:rsidP="00BE02AA">
            <w:pPr>
              <w:spacing w:after="0" w:line="240" w:lineRule="auto"/>
              <w:jc w:val="both"/>
              <w:rPr>
                <w:rFonts w:ascii="Times New Roman" w:eastAsia="Times New Roman" w:hAnsi="Times New Roman" w:cs="Times New Roman"/>
              </w:rPr>
            </w:pPr>
          </w:p>
        </w:tc>
      </w:tr>
      <w:tr w:rsidR="005C7C02" w:rsidRPr="00344693" w:rsidTr="00BE02AA">
        <w:tc>
          <w:tcPr>
            <w:tcW w:w="4820"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jc w:val="both"/>
              <w:rPr>
                <w:rFonts w:ascii="Times New Roman" w:eastAsia="Times New Roman" w:hAnsi="Times New Roman" w:cs="Times New Roman"/>
              </w:rPr>
            </w:pPr>
            <w:r w:rsidRPr="00344693">
              <w:rPr>
                <w:rFonts w:ascii="Times New Roman" w:eastAsia="Calibri" w:hAnsi="Times New Roman" w:cs="Times New Roman"/>
                <w:lang w:eastAsia="ru-RU"/>
              </w:rPr>
              <w:t>Губанова Н.Ф.  Развитие игровой деятельности. Вторая младшая группа.</w:t>
            </w:r>
            <w:r w:rsidRPr="00344693">
              <w:rPr>
                <w:rFonts w:ascii="Times New Roman" w:eastAsia="Times New Roman" w:hAnsi="Times New Roman" w:cs="Times New Roman"/>
              </w:rPr>
              <w:t xml:space="preserve">  – М.:МОЗАИКА -СИНТЕЗ, 2015</w:t>
            </w:r>
          </w:p>
        </w:tc>
        <w:tc>
          <w:tcPr>
            <w:tcW w:w="4536" w:type="dxa"/>
            <w:gridSpan w:val="2"/>
            <w:tcBorders>
              <w:top w:val="single" w:sz="4" w:space="0" w:color="auto"/>
              <w:left w:val="single" w:sz="4" w:space="0" w:color="auto"/>
              <w:bottom w:val="single" w:sz="4" w:space="0" w:color="auto"/>
              <w:right w:val="single" w:sz="4" w:space="0" w:color="auto"/>
            </w:tcBorders>
          </w:tcPr>
          <w:p w:rsidR="005C7C02" w:rsidRPr="00344693" w:rsidRDefault="005C7C02" w:rsidP="00BE02AA">
            <w:pPr>
              <w:spacing w:after="0" w:line="240" w:lineRule="auto"/>
              <w:jc w:val="both"/>
              <w:rPr>
                <w:rFonts w:ascii="Times New Roman" w:eastAsia="Times New Roman" w:hAnsi="Times New Roman" w:cs="Times New Roman"/>
              </w:rPr>
            </w:pPr>
          </w:p>
        </w:tc>
      </w:tr>
      <w:tr w:rsidR="005C7C02" w:rsidRPr="00344693" w:rsidTr="00BE02AA">
        <w:tc>
          <w:tcPr>
            <w:tcW w:w="4820"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autoSpaceDE w:val="0"/>
              <w:autoSpaceDN w:val="0"/>
              <w:adjustRightInd w:val="0"/>
              <w:spacing w:after="0" w:line="240" w:lineRule="auto"/>
              <w:jc w:val="both"/>
              <w:rPr>
                <w:rFonts w:ascii="Times New Roman" w:eastAsia="Times New Roman" w:hAnsi="Times New Roman" w:cs="Times New Roman"/>
              </w:rPr>
            </w:pPr>
            <w:r w:rsidRPr="00344693">
              <w:rPr>
                <w:rFonts w:ascii="Times New Roman" w:eastAsia="Calibri" w:hAnsi="Times New Roman" w:cs="Times New Roman"/>
                <w:lang w:eastAsia="ru-RU"/>
              </w:rPr>
              <w:t>Губанова Н.Ф.  Развитие игровой деятельности. Вторая младшая группа.</w:t>
            </w:r>
            <w:r w:rsidRPr="00344693">
              <w:rPr>
                <w:rFonts w:ascii="Times New Roman" w:eastAsia="Times New Roman" w:hAnsi="Times New Roman" w:cs="Times New Roman"/>
              </w:rPr>
              <w:t xml:space="preserve">  – М.:МОЗАИКА -СИНТЕЗ, 2015</w:t>
            </w:r>
          </w:p>
        </w:tc>
        <w:tc>
          <w:tcPr>
            <w:tcW w:w="4536" w:type="dxa"/>
            <w:gridSpan w:val="2"/>
            <w:tcBorders>
              <w:top w:val="single" w:sz="4" w:space="0" w:color="auto"/>
              <w:left w:val="single" w:sz="4" w:space="0" w:color="auto"/>
              <w:bottom w:val="single" w:sz="4" w:space="0" w:color="auto"/>
              <w:right w:val="single" w:sz="4" w:space="0" w:color="auto"/>
            </w:tcBorders>
          </w:tcPr>
          <w:p w:rsidR="005C7C02" w:rsidRPr="00344693" w:rsidRDefault="005C7C02" w:rsidP="00BE02AA">
            <w:pPr>
              <w:spacing w:after="0" w:line="240" w:lineRule="auto"/>
              <w:jc w:val="both"/>
              <w:rPr>
                <w:rFonts w:ascii="Times New Roman" w:eastAsia="Times New Roman" w:hAnsi="Times New Roman" w:cs="Times New Roman"/>
              </w:rPr>
            </w:pPr>
          </w:p>
        </w:tc>
      </w:tr>
      <w:tr w:rsidR="005C7C02" w:rsidRPr="00344693" w:rsidTr="00BE02AA">
        <w:tc>
          <w:tcPr>
            <w:tcW w:w="4820"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autoSpaceDE w:val="0"/>
              <w:autoSpaceDN w:val="0"/>
              <w:adjustRightInd w:val="0"/>
              <w:spacing w:after="0" w:line="240" w:lineRule="auto"/>
              <w:jc w:val="both"/>
              <w:rPr>
                <w:rFonts w:ascii="Times New Roman" w:eastAsia="Calibri" w:hAnsi="Times New Roman" w:cs="Times New Roman"/>
                <w:lang w:eastAsia="ru-RU"/>
              </w:rPr>
            </w:pPr>
            <w:r w:rsidRPr="00344693">
              <w:rPr>
                <w:rFonts w:ascii="Times New Roman" w:eastAsia="Calibri" w:hAnsi="Times New Roman" w:cs="Times New Roman"/>
                <w:lang w:eastAsia="ru-RU"/>
              </w:rPr>
              <w:t>Губанова Н.Ф.  Развитие игровой деятельности. Средняя группа.</w:t>
            </w:r>
            <w:r w:rsidRPr="00344693">
              <w:rPr>
                <w:rFonts w:ascii="Times New Roman" w:eastAsia="Times New Roman" w:hAnsi="Times New Roman" w:cs="Times New Roman"/>
              </w:rPr>
              <w:t xml:space="preserve">  – М.:МОЗАИКА - СИНТЕЗ, 2015</w:t>
            </w:r>
          </w:p>
        </w:tc>
        <w:tc>
          <w:tcPr>
            <w:tcW w:w="4536" w:type="dxa"/>
            <w:gridSpan w:val="2"/>
            <w:tcBorders>
              <w:top w:val="single" w:sz="4" w:space="0" w:color="auto"/>
              <w:left w:val="single" w:sz="4" w:space="0" w:color="auto"/>
              <w:bottom w:val="single" w:sz="4" w:space="0" w:color="auto"/>
              <w:right w:val="single" w:sz="4" w:space="0" w:color="auto"/>
            </w:tcBorders>
          </w:tcPr>
          <w:p w:rsidR="005C7C02" w:rsidRPr="00344693" w:rsidRDefault="005C7C02" w:rsidP="00BE02AA">
            <w:pPr>
              <w:spacing w:after="0" w:line="240" w:lineRule="auto"/>
              <w:jc w:val="both"/>
              <w:rPr>
                <w:rFonts w:ascii="Times New Roman" w:eastAsia="Times New Roman" w:hAnsi="Times New Roman" w:cs="Times New Roman"/>
              </w:rPr>
            </w:pPr>
          </w:p>
        </w:tc>
      </w:tr>
      <w:tr w:rsidR="005C7C02" w:rsidRPr="00344693" w:rsidTr="00BE02AA">
        <w:tc>
          <w:tcPr>
            <w:tcW w:w="4820"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autoSpaceDE w:val="0"/>
              <w:autoSpaceDN w:val="0"/>
              <w:adjustRightInd w:val="0"/>
              <w:spacing w:after="0" w:line="240" w:lineRule="auto"/>
              <w:jc w:val="both"/>
              <w:rPr>
                <w:rFonts w:ascii="Times New Roman" w:eastAsia="Calibri" w:hAnsi="Times New Roman" w:cs="Times New Roman"/>
                <w:lang w:eastAsia="ru-RU"/>
              </w:rPr>
            </w:pPr>
            <w:r w:rsidRPr="00344693">
              <w:rPr>
                <w:rFonts w:ascii="Times New Roman" w:eastAsia="Times New Roman" w:hAnsi="Times New Roman" w:cs="Times New Roman"/>
              </w:rPr>
              <w:t>Куцакова Л.В. Трудовое воспитание в детском саду. Для занятий с детьми 3-7 лет</w:t>
            </w:r>
            <w:r w:rsidRPr="00344693">
              <w:rPr>
                <w:rFonts w:ascii="Times New Roman" w:eastAsia="Times New Roman" w:hAnsi="Times New Roman" w:cs="Times New Roman"/>
                <w:sz w:val="24"/>
                <w:szCs w:val="24"/>
              </w:rPr>
              <w:t xml:space="preserve">. – </w:t>
            </w:r>
            <w:r w:rsidRPr="00344693">
              <w:rPr>
                <w:rFonts w:ascii="Times New Roman" w:eastAsia="Times New Roman" w:hAnsi="Times New Roman" w:cs="Times New Roman"/>
              </w:rPr>
              <w:t>М.:МОЗАИКА- СИНТЕЗ, 2014</w:t>
            </w:r>
          </w:p>
        </w:tc>
        <w:tc>
          <w:tcPr>
            <w:tcW w:w="4536" w:type="dxa"/>
            <w:gridSpan w:val="2"/>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jc w:val="both"/>
              <w:rPr>
                <w:rFonts w:ascii="Times New Roman" w:eastAsia="Times New Roman" w:hAnsi="Times New Roman" w:cs="Times New Roman"/>
              </w:rPr>
            </w:pPr>
            <w:r w:rsidRPr="00344693">
              <w:rPr>
                <w:rFonts w:ascii="Times New Roman" w:eastAsia="Times New Roman" w:hAnsi="Times New Roman" w:cs="Times New Roman"/>
              </w:rPr>
              <w:t>«Культурно-гигиенические  и трудовые навыки»</w:t>
            </w:r>
          </w:p>
          <w:p w:rsidR="005C7C02" w:rsidRPr="00344693" w:rsidRDefault="005C7C02" w:rsidP="00BE02AA">
            <w:pPr>
              <w:spacing w:after="0" w:line="240" w:lineRule="auto"/>
              <w:jc w:val="both"/>
              <w:rPr>
                <w:rFonts w:ascii="Times New Roman" w:eastAsia="Times New Roman" w:hAnsi="Times New Roman" w:cs="Times New Roman"/>
              </w:rPr>
            </w:pPr>
            <w:r w:rsidRPr="00344693">
              <w:rPr>
                <w:rFonts w:ascii="Times New Roman" w:eastAsia="Times New Roman" w:hAnsi="Times New Roman" w:cs="Times New Roman"/>
              </w:rPr>
              <w:t>Наглядно-дидактический комплект</w:t>
            </w:r>
          </w:p>
        </w:tc>
      </w:tr>
      <w:tr w:rsidR="005C7C02" w:rsidRPr="00344693" w:rsidTr="00BE02AA">
        <w:tc>
          <w:tcPr>
            <w:tcW w:w="9356" w:type="dxa"/>
            <w:gridSpan w:val="3"/>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jc w:val="center"/>
              <w:rPr>
                <w:rFonts w:ascii="Times New Roman" w:eastAsia="Times New Roman" w:hAnsi="Times New Roman" w:cs="Times New Roman"/>
                <w:b/>
                <w:i/>
                <w:sz w:val="24"/>
                <w:szCs w:val="24"/>
              </w:rPr>
            </w:pPr>
            <w:r w:rsidRPr="00344693">
              <w:rPr>
                <w:rFonts w:ascii="Times New Roman" w:eastAsia="Times New Roman" w:hAnsi="Times New Roman" w:cs="Times New Roman"/>
                <w:b/>
                <w:i/>
                <w:sz w:val="24"/>
                <w:szCs w:val="24"/>
              </w:rPr>
              <w:t>Часть,  формируемая участниками образовательных отношений</w:t>
            </w:r>
          </w:p>
        </w:tc>
      </w:tr>
      <w:tr w:rsidR="005C7C02" w:rsidRPr="00344693" w:rsidTr="00BE02AA">
        <w:tc>
          <w:tcPr>
            <w:tcW w:w="4820"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jc w:val="both"/>
              <w:rPr>
                <w:rFonts w:ascii="Times New Roman" w:eastAsia="Times New Roman" w:hAnsi="Times New Roman" w:cs="Times New Roman"/>
              </w:rPr>
            </w:pPr>
            <w:r w:rsidRPr="00344693">
              <w:rPr>
                <w:rFonts w:ascii="Times New Roman" w:eastAsia="Times New Roman" w:hAnsi="Times New Roman" w:cs="Times New Roman"/>
              </w:rPr>
              <w:t>Зеленова Н.Г., Осипова Л.Е. Мы живем в России. Гражданско-патриотическое воспитание дошкольников. Старшая  группа. – М.:»Издательство Скрипторий 2003», 2015</w:t>
            </w:r>
          </w:p>
        </w:tc>
        <w:tc>
          <w:tcPr>
            <w:tcW w:w="4536" w:type="dxa"/>
            <w:gridSpan w:val="2"/>
            <w:vMerge w:val="restart"/>
            <w:tcBorders>
              <w:top w:val="single" w:sz="4" w:space="0" w:color="auto"/>
              <w:left w:val="single" w:sz="4" w:space="0" w:color="auto"/>
              <w:bottom w:val="single" w:sz="4" w:space="0" w:color="auto"/>
              <w:right w:val="single" w:sz="4" w:space="0" w:color="auto"/>
            </w:tcBorders>
            <w:vAlign w:val="center"/>
          </w:tcPr>
          <w:p w:rsidR="005C7C02" w:rsidRPr="00344693" w:rsidRDefault="005C7C02" w:rsidP="00BE02AA">
            <w:pPr>
              <w:spacing w:after="0" w:line="240" w:lineRule="auto"/>
              <w:rPr>
                <w:rFonts w:ascii="Times New Roman" w:eastAsia="Times New Roman" w:hAnsi="Times New Roman" w:cs="Times New Roman"/>
              </w:rPr>
            </w:pPr>
            <w:r w:rsidRPr="00344693">
              <w:rPr>
                <w:rFonts w:ascii="Times New Roman" w:eastAsia="Times New Roman" w:hAnsi="Times New Roman" w:cs="Times New Roman"/>
              </w:rPr>
              <w:t>Ерохина Е.Л., Круглова Т.А. «Государственные символы России».</w:t>
            </w:r>
          </w:p>
          <w:p w:rsidR="005C7C02" w:rsidRPr="00344693" w:rsidRDefault="005C7C02" w:rsidP="00BE02AA">
            <w:pPr>
              <w:spacing w:after="0" w:line="240" w:lineRule="auto"/>
              <w:rPr>
                <w:rFonts w:ascii="Times New Roman" w:eastAsia="Times New Roman" w:hAnsi="Times New Roman" w:cs="Times New Roman"/>
              </w:rPr>
            </w:pPr>
            <w:r w:rsidRPr="00344693">
              <w:rPr>
                <w:rFonts w:ascii="Times New Roman" w:eastAsia="Times New Roman" w:hAnsi="Times New Roman" w:cs="Times New Roman"/>
              </w:rPr>
              <w:t>Наглядное</w:t>
            </w:r>
            <w:r>
              <w:rPr>
                <w:rFonts w:ascii="Times New Roman" w:eastAsia="Times New Roman" w:hAnsi="Times New Roman" w:cs="Times New Roman"/>
              </w:rPr>
              <w:t xml:space="preserve">, методическое </w:t>
            </w:r>
            <w:r w:rsidRPr="00344693">
              <w:rPr>
                <w:rFonts w:ascii="Times New Roman" w:eastAsia="Times New Roman" w:hAnsi="Times New Roman" w:cs="Times New Roman"/>
              </w:rPr>
              <w:t xml:space="preserve"> пособие</w:t>
            </w:r>
          </w:p>
          <w:p w:rsidR="005C7C02" w:rsidRPr="00344693" w:rsidRDefault="005C7C02" w:rsidP="00BE02AA">
            <w:pPr>
              <w:spacing w:after="0" w:line="240" w:lineRule="auto"/>
              <w:rPr>
                <w:rFonts w:ascii="Times New Roman" w:eastAsia="Times New Roman" w:hAnsi="Times New Roman" w:cs="Times New Roman"/>
              </w:rPr>
            </w:pPr>
          </w:p>
        </w:tc>
      </w:tr>
      <w:tr w:rsidR="005C7C02" w:rsidRPr="00344693" w:rsidTr="00BE02AA">
        <w:tc>
          <w:tcPr>
            <w:tcW w:w="4820" w:type="dxa"/>
            <w:tcBorders>
              <w:top w:val="single" w:sz="4" w:space="0" w:color="auto"/>
              <w:left w:val="single" w:sz="4" w:space="0" w:color="auto"/>
              <w:bottom w:val="single" w:sz="4" w:space="0" w:color="auto"/>
              <w:right w:val="single" w:sz="4" w:space="0" w:color="auto"/>
            </w:tcBorders>
          </w:tcPr>
          <w:p w:rsidR="005C7C02" w:rsidRPr="00344693" w:rsidRDefault="005C7C02" w:rsidP="00BE02AA">
            <w:pPr>
              <w:spacing w:after="0" w:line="240" w:lineRule="auto"/>
              <w:jc w:val="both"/>
              <w:rPr>
                <w:rFonts w:ascii="Times New Roman" w:eastAsia="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5C7C02" w:rsidRPr="00344693" w:rsidRDefault="005C7C02" w:rsidP="00BE02AA">
            <w:pPr>
              <w:spacing w:after="0" w:line="256" w:lineRule="auto"/>
              <w:rPr>
                <w:rFonts w:ascii="Times New Roman" w:eastAsia="Times New Roman" w:hAnsi="Times New Roman" w:cs="Times New Roman"/>
              </w:rPr>
            </w:pPr>
          </w:p>
        </w:tc>
      </w:tr>
      <w:tr w:rsidR="005C7C02" w:rsidRPr="00344693" w:rsidTr="00BE02AA">
        <w:tc>
          <w:tcPr>
            <w:tcW w:w="9356" w:type="dxa"/>
            <w:gridSpan w:val="3"/>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jc w:val="center"/>
              <w:rPr>
                <w:rFonts w:ascii="Times New Roman" w:eastAsia="Times New Roman" w:hAnsi="Times New Roman" w:cs="Times New Roman"/>
                <w:b/>
              </w:rPr>
            </w:pPr>
            <w:r w:rsidRPr="00344693">
              <w:rPr>
                <w:rFonts w:ascii="Times New Roman" w:eastAsia="Times New Roman" w:hAnsi="Times New Roman" w:cs="Times New Roman"/>
                <w:b/>
              </w:rPr>
              <w:t>ПОЗНАВАТЕЛЬНОЕ РАЗВИТИЕ</w:t>
            </w:r>
          </w:p>
        </w:tc>
      </w:tr>
      <w:tr w:rsidR="005C7C02" w:rsidRPr="00344693" w:rsidTr="00BE02AA">
        <w:tc>
          <w:tcPr>
            <w:tcW w:w="9356" w:type="dxa"/>
            <w:gridSpan w:val="3"/>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ind w:right="20"/>
              <w:jc w:val="center"/>
              <w:rPr>
                <w:rFonts w:ascii="Times New Roman" w:eastAsia="MS Reference Sans Serif" w:hAnsi="Times New Roman" w:cs="MS Reference Sans Serif"/>
                <w:b/>
                <w:i/>
                <w:color w:val="000000"/>
                <w:sz w:val="24"/>
                <w:szCs w:val="24"/>
                <w:lang w:eastAsia="ru-RU" w:bidi="ru-RU"/>
              </w:rPr>
            </w:pPr>
            <w:r w:rsidRPr="00344693">
              <w:rPr>
                <w:rFonts w:ascii="Times New Roman" w:eastAsia="MS Reference Sans Serif" w:hAnsi="Times New Roman" w:cs="MS Reference Sans Serif"/>
                <w:b/>
                <w:i/>
                <w:color w:val="000000"/>
                <w:sz w:val="24"/>
                <w:szCs w:val="24"/>
                <w:lang w:eastAsia="ru-RU" w:bidi="ru-RU"/>
              </w:rPr>
              <w:t>Обязательная часть программы</w:t>
            </w:r>
          </w:p>
        </w:tc>
      </w:tr>
      <w:tr w:rsidR="005C7C02" w:rsidRPr="00344693" w:rsidTr="00BE02AA">
        <w:tc>
          <w:tcPr>
            <w:tcW w:w="4820"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ФОП ДО</w:t>
            </w:r>
          </w:p>
        </w:tc>
        <w:tc>
          <w:tcPr>
            <w:tcW w:w="4536" w:type="dxa"/>
            <w:gridSpan w:val="2"/>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Ноутбук, компьютер, синтезатор,  проектор, экран, флешка, колонки.</w:t>
            </w:r>
          </w:p>
        </w:tc>
      </w:tr>
      <w:tr w:rsidR="005C7C02" w:rsidRPr="00344693" w:rsidTr="00BE02AA">
        <w:tc>
          <w:tcPr>
            <w:tcW w:w="4820"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jc w:val="both"/>
              <w:rPr>
                <w:rFonts w:ascii="Times New Roman" w:eastAsia="Times New Roman" w:hAnsi="Times New Roman" w:cs="Times New Roman"/>
              </w:rPr>
            </w:pPr>
            <w:r w:rsidRPr="00344693">
              <w:rPr>
                <w:rFonts w:ascii="Times New Roman" w:eastAsia="Times New Roman" w:hAnsi="Times New Roman" w:cs="Times New Roman"/>
              </w:rPr>
              <w:t>И. А. Помораева, В. А. Позина Формирование элементарных математических представлений 3-4 года. – М.: МОЗАИКА-СИНТЕЗ, 2015</w:t>
            </w:r>
          </w:p>
        </w:tc>
        <w:tc>
          <w:tcPr>
            <w:tcW w:w="4536" w:type="dxa"/>
            <w:gridSpan w:val="2"/>
            <w:tcBorders>
              <w:top w:val="single" w:sz="4" w:space="0" w:color="auto"/>
              <w:left w:val="single" w:sz="4" w:space="0" w:color="auto"/>
              <w:bottom w:val="single" w:sz="4" w:space="0" w:color="auto"/>
              <w:right w:val="single" w:sz="4" w:space="0" w:color="auto"/>
            </w:tcBorders>
          </w:tcPr>
          <w:p w:rsidR="005C7C02" w:rsidRPr="00344693" w:rsidRDefault="005C7C02" w:rsidP="00BE02AA">
            <w:pPr>
              <w:spacing w:after="0" w:line="240" w:lineRule="auto"/>
              <w:jc w:val="both"/>
              <w:rPr>
                <w:rFonts w:ascii="Times New Roman" w:eastAsia="Times New Roman" w:hAnsi="Times New Roman" w:cs="Times New Roman"/>
              </w:rPr>
            </w:pPr>
          </w:p>
        </w:tc>
      </w:tr>
      <w:tr w:rsidR="005C7C02" w:rsidRPr="00344693" w:rsidTr="00BE02AA">
        <w:tc>
          <w:tcPr>
            <w:tcW w:w="4820"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jc w:val="both"/>
              <w:rPr>
                <w:rFonts w:ascii="Times New Roman" w:eastAsia="Times New Roman" w:hAnsi="Times New Roman" w:cs="Times New Roman"/>
              </w:rPr>
            </w:pPr>
            <w:r w:rsidRPr="00344693">
              <w:rPr>
                <w:rFonts w:ascii="Times New Roman" w:eastAsia="Times New Roman" w:hAnsi="Times New Roman" w:cs="Times New Roman"/>
              </w:rPr>
              <w:t>И. А. Помораева, В. А. Позина Формирование элементарных математических представлений 4-5 лет. – М.: МОЗАИКА-СИНТЕЗ, 2015</w:t>
            </w:r>
          </w:p>
        </w:tc>
        <w:tc>
          <w:tcPr>
            <w:tcW w:w="4536" w:type="dxa"/>
            <w:gridSpan w:val="2"/>
            <w:tcBorders>
              <w:top w:val="single" w:sz="4" w:space="0" w:color="auto"/>
              <w:left w:val="single" w:sz="4" w:space="0" w:color="auto"/>
              <w:bottom w:val="single" w:sz="4" w:space="0" w:color="auto"/>
              <w:right w:val="single" w:sz="4" w:space="0" w:color="auto"/>
            </w:tcBorders>
          </w:tcPr>
          <w:p w:rsidR="005C7C02" w:rsidRPr="00344693" w:rsidRDefault="005C7C02" w:rsidP="00BE02AA">
            <w:pPr>
              <w:spacing w:after="0" w:line="240" w:lineRule="auto"/>
              <w:jc w:val="both"/>
              <w:rPr>
                <w:rFonts w:ascii="Times New Roman" w:eastAsia="Times New Roman" w:hAnsi="Times New Roman" w:cs="Times New Roman"/>
              </w:rPr>
            </w:pPr>
          </w:p>
        </w:tc>
      </w:tr>
      <w:tr w:rsidR="005C7C02" w:rsidRPr="00344693" w:rsidTr="00BE02AA">
        <w:tc>
          <w:tcPr>
            <w:tcW w:w="4820"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jc w:val="both"/>
              <w:rPr>
                <w:rFonts w:ascii="Times New Roman" w:eastAsia="Times New Roman" w:hAnsi="Times New Roman" w:cs="Times New Roman"/>
              </w:rPr>
            </w:pPr>
            <w:r w:rsidRPr="00344693">
              <w:rPr>
                <w:rFonts w:ascii="Times New Roman" w:eastAsia="Times New Roman" w:hAnsi="Times New Roman" w:cs="Times New Roman"/>
              </w:rPr>
              <w:t>И. А. Помораева, В. А. Позина Формирование элементарных математических представлений 5-6 лет. – М.: МОЗАИКА-СИНТЕЗ, 2015</w:t>
            </w:r>
          </w:p>
        </w:tc>
        <w:tc>
          <w:tcPr>
            <w:tcW w:w="4536" w:type="dxa"/>
            <w:gridSpan w:val="2"/>
            <w:tcBorders>
              <w:top w:val="single" w:sz="4" w:space="0" w:color="auto"/>
              <w:left w:val="single" w:sz="4" w:space="0" w:color="auto"/>
              <w:bottom w:val="single" w:sz="4" w:space="0" w:color="auto"/>
              <w:right w:val="single" w:sz="4" w:space="0" w:color="auto"/>
            </w:tcBorders>
          </w:tcPr>
          <w:p w:rsidR="005C7C02" w:rsidRPr="00344693" w:rsidRDefault="005C7C02" w:rsidP="00BE02AA">
            <w:pPr>
              <w:spacing w:after="0" w:line="240" w:lineRule="auto"/>
              <w:jc w:val="both"/>
              <w:rPr>
                <w:rFonts w:ascii="Times New Roman" w:eastAsia="Times New Roman" w:hAnsi="Times New Roman" w:cs="Times New Roman"/>
              </w:rPr>
            </w:pPr>
          </w:p>
        </w:tc>
      </w:tr>
      <w:tr w:rsidR="005C7C02" w:rsidRPr="00344693" w:rsidTr="00BE02AA">
        <w:tc>
          <w:tcPr>
            <w:tcW w:w="4820"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jc w:val="both"/>
              <w:rPr>
                <w:rFonts w:ascii="Times New Roman" w:eastAsia="Times New Roman" w:hAnsi="Times New Roman" w:cs="Times New Roman"/>
              </w:rPr>
            </w:pPr>
            <w:r w:rsidRPr="00344693">
              <w:rPr>
                <w:rFonts w:ascii="Times New Roman" w:eastAsia="Times New Roman" w:hAnsi="Times New Roman" w:cs="Times New Roman"/>
              </w:rPr>
              <w:lastRenderedPageBreak/>
              <w:t>И. А. Помораева, В. А. Позина Формирование элементарных математических представлений 6-7 лет. – М.: МОЗАИКА-СИНТЕЗ, 2015</w:t>
            </w:r>
          </w:p>
        </w:tc>
        <w:tc>
          <w:tcPr>
            <w:tcW w:w="4536" w:type="dxa"/>
            <w:gridSpan w:val="2"/>
            <w:tcBorders>
              <w:top w:val="single" w:sz="4" w:space="0" w:color="auto"/>
              <w:left w:val="single" w:sz="4" w:space="0" w:color="auto"/>
              <w:bottom w:val="single" w:sz="4" w:space="0" w:color="auto"/>
              <w:right w:val="single" w:sz="4" w:space="0" w:color="auto"/>
            </w:tcBorders>
          </w:tcPr>
          <w:p w:rsidR="005C7C02" w:rsidRPr="00344693" w:rsidRDefault="005C7C02" w:rsidP="00BE02AA">
            <w:pPr>
              <w:spacing w:after="0" w:line="240" w:lineRule="auto"/>
              <w:jc w:val="both"/>
              <w:rPr>
                <w:rFonts w:ascii="Times New Roman" w:eastAsia="Times New Roman" w:hAnsi="Times New Roman" w:cs="Times New Roman"/>
              </w:rPr>
            </w:pPr>
          </w:p>
        </w:tc>
      </w:tr>
      <w:tr w:rsidR="005C7C02" w:rsidRPr="00344693" w:rsidTr="00BE02AA">
        <w:tc>
          <w:tcPr>
            <w:tcW w:w="4820"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jc w:val="both"/>
              <w:rPr>
                <w:rFonts w:ascii="Times New Roman" w:eastAsia="Times New Roman" w:hAnsi="Times New Roman" w:cs="Times New Roman"/>
              </w:rPr>
            </w:pPr>
            <w:r w:rsidRPr="00344693">
              <w:rPr>
                <w:rFonts w:ascii="Times New Roman" w:eastAsia="Times New Roman" w:hAnsi="Times New Roman" w:cs="Times New Roman"/>
              </w:rPr>
              <w:t>Дыбина О.В. Ознакомление с предметным и социальным окружением. 6-7 лет</w:t>
            </w:r>
            <w:r w:rsidRPr="00344693">
              <w:rPr>
                <w:rFonts w:ascii="Times New Roman" w:eastAsia="Times New Roman" w:hAnsi="Times New Roman" w:cs="Times New Roman"/>
                <w:sz w:val="24"/>
                <w:szCs w:val="24"/>
              </w:rPr>
              <w:t xml:space="preserve">. – </w:t>
            </w:r>
            <w:r w:rsidRPr="00344693">
              <w:rPr>
                <w:rFonts w:ascii="Times New Roman" w:eastAsia="Times New Roman" w:hAnsi="Times New Roman" w:cs="Times New Roman"/>
              </w:rPr>
              <w:t>М.:МОЗАИКА- СИНТЕЗ, 2015</w:t>
            </w:r>
          </w:p>
        </w:tc>
        <w:tc>
          <w:tcPr>
            <w:tcW w:w="4536" w:type="dxa"/>
            <w:gridSpan w:val="2"/>
            <w:tcBorders>
              <w:top w:val="single" w:sz="4" w:space="0" w:color="auto"/>
              <w:left w:val="single" w:sz="4" w:space="0" w:color="auto"/>
              <w:bottom w:val="single" w:sz="4" w:space="0" w:color="auto"/>
              <w:right w:val="single" w:sz="4" w:space="0" w:color="auto"/>
            </w:tcBorders>
          </w:tcPr>
          <w:p w:rsidR="005C7C02" w:rsidRPr="00344693" w:rsidRDefault="005C7C02" w:rsidP="00BE02AA">
            <w:pPr>
              <w:spacing w:after="0" w:line="240" w:lineRule="auto"/>
              <w:rPr>
                <w:rFonts w:ascii="Times New Roman" w:eastAsia="Times New Roman" w:hAnsi="Times New Roman" w:cs="Times New Roman"/>
              </w:rPr>
            </w:pPr>
          </w:p>
        </w:tc>
      </w:tr>
      <w:tr w:rsidR="005C7C02" w:rsidRPr="00344693" w:rsidTr="00BE02AA">
        <w:tc>
          <w:tcPr>
            <w:tcW w:w="4820"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jc w:val="both"/>
              <w:rPr>
                <w:rFonts w:ascii="Times New Roman" w:eastAsia="Times New Roman" w:hAnsi="Times New Roman" w:cs="Times New Roman"/>
              </w:rPr>
            </w:pPr>
            <w:r w:rsidRPr="00344693">
              <w:rPr>
                <w:rFonts w:ascii="Times New Roman" w:eastAsia="Times New Roman" w:hAnsi="Times New Roman" w:cs="Times New Roman"/>
              </w:rPr>
              <w:t>Соломенникова О.А. Ознакомление  с природой в детском саду. Старшая группа</w:t>
            </w:r>
            <w:r w:rsidRPr="00344693">
              <w:rPr>
                <w:rFonts w:ascii="Times New Roman" w:eastAsia="Times New Roman" w:hAnsi="Times New Roman" w:cs="Times New Roman"/>
                <w:sz w:val="24"/>
                <w:szCs w:val="24"/>
              </w:rPr>
              <w:t xml:space="preserve">. </w:t>
            </w:r>
            <w:r w:rsidRPr="00344693">
              <w:rPr>
                <w:rFonts w:ascii="Times New Roman" w:eastAsia="Times New Roman" w:hAnsi="Times New Roman" w:cs="Times New Roman"/>
              </w:rPr>
              <w:t>М.:МОЗАИКА -СИНТЕЗ, 2015</w:t>
            </w:r>
          </w:p>
        </w:tc>
        <w:tc>
          <w:tcPr>
            <w:tcW w:w="4536" w:type="dxa"/>
            <w:gridSpan w:val="2"/>
            <w:tcBorders>
              <w:top w:val="single" w:sz="4" w:space="0" w:color="auto"/>
              <w:left w:val="single" w:sz="4" w:space="0" w:color="auto"/>
              <w:bottom w:val="single" w:sz="4" w:space="0" w:color="auto"/>
              <w:right w:val="single" w:sz="4" w:space="0" w:color="auto"/>
            </w:tcBorders>
          </w:tcPr>
          <w:p w:rsidR="005C7C02" w:rsidRPr="00344693" w:rsidRDefault="005C7C02" w:rsidP="00BE02AA">
            <w:pPr>
              <w:spacing w:after="0" w:line="240" w:lineRule="auto"/>
              <w:rPr>
                <w:rFonts w:ascii="Times New Roman" w:eastAsia="Times New Roman" w:hAnsi="Times New Roman" w:cs="Times New Roman"/>
              </w:rPr>
            </w:pPr>
          </w:p>
        </w:tc>
      </w:tr>
      <w:tr w:rsidR="005C7C02" w:rsidRPr="00344693" w:rsidTr="00BE02AA">
        <w:tc>
          <w:tcPr>
            <w:tcW w:w="9356" w:type="dxa"/>
            <w:gridSpan w:val="3"/>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jc w:val="center"/>
              <w:rPr>
                <w:rFonts w:ascii="Times New Roman" w:eastAsia="Times New Roman" w:hAnsi="Times New Roman" w:cs="Times New Roman"/>
                <w:b/>
                <w:i/>
                <w:sz w:val="24"/>
                <w:szCs w:val="24"/>
              </w:rPr>
            </w:pPr>
            <w:r w:rsidRPr="00344693">
              <w:rPr>
                <w:rFonts w:ascii="Times New Roman" w:eastAsia="Times New Roman" w:hAnsi="Times New Roman" w:cs="Times New Roman"/>
                <w:b/>
                <w:i/>
                <w:sz w:val="24"/>
                <w:szCs w:val="24"/>
              </w:rPr>
              <w:t>Часть,  формируемая участниками образовательных отношений:</w:t>
            </w:r>
          </w:p>
        </w:tc>
      </w:tr>
      <w:tr w:rsidR="005C7C02" w:rsidRPr="00344693" w:rsidTr="00BE02AA">
        <w:tc>
          <w:tcPr>
            <w:tcW w:w="4962" w:type="dxa"/>
            <w:gridSpan w:val="2"/>
            <w:tcBorders>
              <w:top w:val="single" w:sz="4" w:space="0" w:color="auto"/>
              <w:left w:val="single" w:sz="4" w:space="0" w:color="auto"/>
              <w:bottom w:val="single" w:sz="4" w:space="0" w:color="auto"/>
              <w:right w:val="single" w:sz="4" w:space="0" w:color="auto"/>
            </w:tcBorders>
            <w:hideMark/>
          </w:tcPr>
          <w:p w:rsidR="005C7C02" w:rsidRDefault="005C7C02" w:rsidP="00BE02AA">
            <w:pPr>
              <w:spacing w:after="0" w:line="240" w:lineRule="auto"/>
              <w:rPr>
                <w:rFonts w:ascii="Times New Roman" w:eastAsia="Times New Roman" w:hAnsi="Times New Roman" w:cs="Times New Roman"/>
              </w:rPr>
            </w:pPr>
            <w:r w:rsidRPr="00344693">
              <w:rPr>
                <w:rFonts w:ascii="Times New Roman" w:eastAsia="Times New Roman" w:hAnsi="Times New Roman" w:cs="Times New Roman"/>
              </w:rPr>
              <w:t>Е. В. Колесникова «Математические ступеньки»</w:t>
            </w:r>
          </w:p>
          <w:p w:rsidR="005C7C02" w:rsidRDefault="005C7C02" w:rsidP="00BE02AA">
            <w:pPr>
              <w:spacing w:after="0" w:line="240" w:lineRule="auto"/>
              <w:rPr>
                <w:rFonts w:ascii="Times New Roman" w:eastAsia="Times New Roman" w:hAnsi="Times New Roman" w:cs="Times New Roman"/>
              </w:rPr>
            </w:pPr>
            <w:r>
              <w:rPr>
                <w:rFonts w:ascii="Times New Roman" w:eastAsia="Times New Roman" w:hAnsi="Times New Roman" w:cs="Times New Roman"/>
              </w:rPr>
              <w:t>Рабочие тетради «Математические ступеньки»</w:t>
            </w:r>
          </w:p>
          <w:p w:rsidR="005C7C02" w:rsidRPr="00344693" w:rsidRDefault="005C7C02" w:rsidP="00BE02AA">
            <w:pPr>
              <w:spacing w:after="0" w:line="240" w:lineRule="auto"/>
              <w:rPr>
                <w:rFonts w:ascii="Times New Roman" w:eastAsia="Times New Roman" w:hAnsi="Times New Roman" w:cs="Times New Roman"/>
              </w:rPr>
            </w:pPr>
            <w:r>
              <w:rPr>
                <w:rFonts w:ascii="Times New Roman" w:eastAsia="Times New Roman" w:hAnsi="Times New Roman" w:cs="Times New Roman"/>
              </w:rPr>
              <w:t>Е.В. Колесникова</w:t>
            </w:r>
          </w:p>
        </w:tc>
        <w:tc>
          <w:tcPr>
            <w:tcW w:w="4394" w:type="dxa"/>
            <w:tcBorders>
              <w:top w:val="single" w:sz="4" w:space="0" w:color="auto"/>
              <w:left w:val="single" w:sz="4" w:space="0" w:color="auto"/>
              <w:bottom w:val="single" w:sz="4" w:space="0" w:color="auto"/>
              <w:right w:val="single" w:sz="4" w:space="0" w:color="auto"/>
            </w:tcBorders>
          </w:tcPr>
          <w:p w:rsidR="005C7C02" w:rsidRPr="00344693" w:rsidRDefault="005C7C02" w:rsidP="00BE02AA">
            <w:pPr>
              <w:spacing w:after="0" w:line="240" w:lineRule="auto"/>
              <w:rPr>
                <w:rFonts w:ascii="Times New Roman" w:eastAsia="Times New Roman" w:hAnsi="Times New Roman" w:cs="Times New Roman"/>
              </w:rPr>
            </w:pPr>
          </w:p>
        </w:tc>
      </w:tr>
      <w:tr w:rsidR="005C7C02" w:rsidRPr="00344693" w:rsidTr="00BE02AA">
        <w:tc>
          <w:tcPr>
            <w:tcW w:w="9356" w:type="dxa"/>
            <w:gridSpan w:val="3"/>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jc w:val="center"/>
              <w:rPr>
                <w:rFonts w:ascii="Times New Roman" w:eastAsia="Times New Roman" w:hAnsi="Times New Roman" w:cs="Times New Roman"/>
              </w:rPr>
            </w:pPr>
            <w:r w:rsidRPr="00344693">
              <w:rPr>
                <w:rFonts w:ascii="Times New Roman" w:eastAsia="Times New Roman" w:hAnsi="Times New Roman" w:cs="Times New Roman"/>
                <w:b/>
              </w:rPr>
              <w:t>РЕЧЕВОЕ РАЗВИТИЕ</w:t>
            </w:r>
          </w:p>
        </w:tc>
      </w:tr>
      <w:tr w:rsidR="005C7C02" w:rsidRPr="00344693" w:rsidTr="00BE02AA">
        <w:tc>
          <w:tcPr>
            <w:tcW w:w="9356" w:type="dxa"/>
            <w:gridSpan w:val="3"/>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jc w:val="center"/>
              <w:rPr>
                <w:rFonts w:ascii="Times New Roman" w:eastAsia="Times New Roman" w:hAnsi="Times New Roman" w:cs="Times New Roman"/>
                <w:b/>
                <w:i/>
                <w:sz w:val="24"/>
                <w:szCs w:val="24"/>
              </w:rPr>
            </w:pPr>
            <w:r w:rsidRPr="00344693">
              <w:rPr>
                <w:rFonts w:ascii="Times New Roman" w:eastAsia="Times New Roman" w:hAnsi="Times New Roman" w:cs="Times New Roman"/>
                <w:b/>
                <w:i/>
                <w:sz w:val="24"/>
                <w:szCs w:val="24"/>
              </w:rPr>
              <w:t>Обязательная часть программы</w:t>
            </w:r>
          </w:p>
        </w:tc>
      </w:tr>
      <w:tr w:rsidR="005C7C02" w:rsidRPr="00344693" w:rsidTr="00BE02AA">
        <w:tc>
          <w:tcPr>
            <w:tcW w:w="4962" w:type="dxa"/>
            <w:gridSpan w:val="2"/>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jc w:val="both"/>
              <w:rPr>
                <w:rFonts w:ascii="Times New Roman" w:eastAsia="Times New Roman" w:hAnsi="Times New Roman" w:cs="Times New Roman"/>
              </w:rPr>
            </w:pPr>
            <w:r w:rsidRPr="00344693">
              <w:rPr>
                <w:rFonts w:ascii="Times New Roman" w:eastAsia="Times New Roman" w:hAnsi="Times New Roman" w:cs="Times New Roman"/>
              </w:rPr>
              <w:t>В. В. Гербова. Развитие речи в детском саду. 4-5 лет. М.:МОЗАИКА- СИНТЕЗ, 2015</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C7C02" w:rsidRPr="00344693" w:rsidRDefault="005C7C02" w:rsidP="00BE02AA">
            <w:pPr>
              <w:spacing w:after="0" w:line="256" w:lineRule="auto"/>
              <w:rPr>
                <w:rFonts w:ascii="Times New Roman" w:eastAsia="Times New Roman" w:hAnsi="Times New Roman" w:cs="Times New Roman"/>
              </w:rPr>
            </w:pPr>
          </w:p>
        </w:tc>
      </w:tr>
      <w:tr w:rsidR="005C7C02" w:rsidRPr="00344693" w:rsidTr="00BE02AA">
        <w:tc>
          <w:tcPr>
            <w:tcW w:w="4962" w:type="dxa"/>
            <w:gridSpan w:val="2"/>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jc w:val="both"/>
              <w:rPr>
                <w:rFonts w:ascii="Times New Roman" w:eastAsia="Times New Roman" w:hAnsi="Times New Roman" w:cs="Times New Roman"/>
              </w:rPr>
            </w:pPr>
            <w:r w:rsidRPr="00344693">
              <w:rPr>
                <w:rFonts w:ascii="Times New Roman" w:eastAsia="Times New Roman" w:hAnsi="Times New Roman" w:cs="Times New Roman"/>
              </w:rPr>
              <w:t>В. В. Гербова. Развитие речи в детском саду. 5-6 лет. М.:МОЗАИКА- СИНТЕЗ, 2015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7C02" w:rsidRPr="00344693" w:rsidRDefault="005C7C02" w:rsidP="00BE02AA">
            <w:pPr>
              <w:spacing w:after="0" w:line="256" w:lineRule="auto"/>
              <w:rPr>
                <w:rFonts w:ascii="Times New Roman" w:eastAsia="Times New Roman" w:hAnsi="Times New Roman" w:cs="Times New Roman"/>
              </w:rPr>
            </w:pPr>
          </w:p>
        </w:tc>
      </w:tr>
      <w:tr w:rsidR="005C7C02" w:rsidRPr="00344693" w:rsidTr="00BE02AA">
        <w:tc>
          <w:tcPr>
            <w:tcW w:w="4962" w:type="dxa"/>
            <w:gridSpan w:val="2"/>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jc w:val="both"/>
              <w:rPr>
                <w:rFonts w:ascii="Times New Roman" w:eastAsia="Times New Roman" w:hAnsi="Times New Roman" w:cs="Times New Roman"/>
              </w:rPr>
            </w:pPr>
            <w:r w:rsidRPr="00344693">
              <w:rPr>
                <w:rFonts w:ascii="Times New Roman" w:eastAsia="Times New Roman" w:hAnsi="Times New Roman" w:cs="Times New Roman"/>
              </w:rPr>
              <w:t>В. В. Гербова. Развитие речи в детском саду. 6-7 лет. М.:МОЗАИКА- СИНТЕЗ, 2015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7C02" w:rsidRPr="00344693" w:rsidRDefault="005C7C02" w:rsidP="00BE02AA">
            <w:pPr>
              <w:spacing w:after="0" w:line="256" w:lineRule="auto"/>
              <w:rPr>
                <w:rFonts w:ascii="Times New Roman" w:eastAsia="Times New Roman" w:hAnsi="Times New Roman" w:cs="Times New Roman"/>
              </w:rPr>
            </w:pPr>
          </w:p>
        </w:tc>
      </w:tr>
      <w:tr w:rsidR="005C7C02" w:rsidRPr="00344693" w:rsidTr="00BE02AA">
        <w:tc>
          <w:tcPr>
            <w:tcW w:w="9356" w:type="dxa"/>
            <w:gridSpan w:val="3"/>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ind w:right="20"/>
              <w:jc w:val="center"/>
              <w:rPr>
                <w:rFonts w:ascii="Times New Roman" w:eastAsia="MS Reference Sans Serif" w:hAnsi="Times New Roman" w:cs="MS Reference Sans Serif"/>
                <w:b/>
                <w:i/>
                <w:color w:val="000000"/>
                <w:sz w:val="24"/>
                <w:szCs w:val="24"/>
                <w:lang w:eastAsia="ru-RU" w:bidi="ru-RU"/>
              </w:rPr>
            </w:pPr>
            <w:r w:rsidRPr="00344693">
              <w:rPr>
                <w:rFonts w:ascii="Times New Roman" w:eastAsia="MS Reference Sans Serif" w:hAnsi="Times New Roman" w:cs="MS Reference Sans Serif"/>
                <w:b/>
                <w:i/>
                <w:color w:val="000000"/>
                <w:sz w:val="24"/>
                <w:szCs w:val="24"/>
                <w:lang w:eastAsia="ru-RU" w:bidi="ru-RU"/>
              </w:rPr>
              <w:t>Часть, формируемая участниками образовательных отношений</w:t>
            </w:r>
          </w:p>
        </w:tc>
      </w:tr>
      <w:tr w:rsidR="005C7C02" w:rsidRPr="00344693" w:rsidTr="00BE02AA">
        <w:tc>
          <w:tcPr>
            <w:tcW w:w="4820"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jc w:val="both"/>
              <w:rPr>
                <w:rFonts w:ascii="Times New Roman" w:eastAsia="Times New Roman" w:hAnsi="Times New Roman" w:cs="Times New Roman"/>
              </w:rPr>
            </w:pPr>
            <w:r w:rsidRPr="00344693">
              <w:rPr>
                <w:rFonts w:ascii="Times New Roman" w:eastAsia="Times New Roman" w:hAnsi="Times New Roman" w:cs="Times New Roman"/>
              </w:rPr>
              <w:t>Развитие речи детей 5-6 лет: программа, методические рекомендации, конспекты занятий, игры и упражнения/О.С, Ушакова, Е.М, Струнина. – М.: Вентана-Граф, 2011</w:t>
            </w: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rsidR="005C7C02" w:rsidRPr="00344693" w:rsidRDefault="005C7C02" w:rsidP="00BE02AA">
            <w:pPr>
              <w:spacing w:after="0" w:line="256" w:lineRule="auto"/>
              <w:rPr>
                <w:rFonts w:ascii="Times New Roman" w:eastAsia="Times New Roman" w:hAnsi="Times New Roman" w:cs="Times New Roman"/>
              </w:rPr>
            </w:pPr>
            <w:r>
              <w:rPr>
                <w:rFonts w:ascii="Times New Roman" w:eastAsia="Times New Roman" w:hAnsi="Times New Roman" w:cs="Times New Roman"/>
              </w:rPr>
              <w:t>О.С. Ушакова</w:t>
            </w:r>
          </w:p>
        </w:tc>
      </w:tr>
      <w:tr w:rsidR="005C7C02" w:rsidRPr="00344693" w:rsidTr="00BE02AA">
        <w:tc>
          <w:tcPr>
            <w:tcW w:w="4820"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jc w:val="both"/>
              <w:rPr>
                <w:rFonts w:ascii="Times New Roman" w:eastAsia="Times New Roman" w:hAnsi="Times New Roman" w:cs="Times New Roman"/>
              </w:rPr>
            </w:pPr>
            <w:r w:rsidRPr="00344693">
              <w:rPr>
                <w:rFonts w:ascii="Times New Roman" w:eastAsia="Times New Roman" w:hAnsi="Times New Roman" w:cs="Times New Roman"/>
              </w:rPr>
              <w:t>Развитие речи детей 6-7 лет: программа, методические рекомендации, конспекты занятий, игры и упражнения/О.С, Ушакова, Е.М, Струнина. – М.: Вентана-Граф, 2011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C7C02" w:rsidRPr="00344693" w:rsidRDefault="005C7C02" w:rsidP="00BE02AA">
            <w:pPr>
              <w:spacing w:after="0" w:line="256" w:lineRule="auto"/>
              <w:rPr>
                <w:rFonts w:ascii="Times New Roman" w:eastAsia="Times New Roman" w:hAnsi="Times New Roman" w:cs="Times New Roman"/>
              </w:rPr>
            </w:pPr>
          </w:p>
        </w:tc>
      </w:tr>
      <w:tr w:rsidR="005C7C02" w:rsidRPr="00344693" w:rsidTr="00BE02AA">
        <w:tc>
          <w:tcPr>
            <w:tcW w:w="9356" w:type="dxa"/>
            <w:gridSpan w:val="3"/>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jc w:val="center"/>
              <w:rPr>
                <w:rFonts w:ascii="Times New Roman" w:eastAsia="Times New Roman" w:hAnsi="Times New Roman" w:cs="Times New Roman"/>
                <w:b/>
              </w:rPr>
            </w:pPr>
            <w:r w:rsidRPr="00344693">
              <w:rPr>
                <w:rFonts w:ascii="Times New Roman" w:eastAsia="Times New Roman" w:hAnsi="Times New Roman" w:cs="Times New Roman"/>
                <w:b/>
              </w:rPr>
              <w:t>ХУДОЖЕСТВЕННО – ЭСТЕТИЧЕСКОЕ РАЗВИТИЕ</w:t>
            </w:r>
          </w:p>
        </w:tc>
      </w:tr>
      <w:tr w:rsidR="005C7C02" w:rsidRPr="00344693" w:rsidTr="00BE02AA">
        <w:tc>
          <w:tcPr>
            <w:tcW w:w="9356" w:type="dxa"/>
            <w:gridSpan w:val="3"/>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ind w:right="20"/>
              <w:jc w:val="center"/>
              <w:rPr>
                <w:rFonts w:ascii="Times New Roman" w:eastAsia="MS Reference Sans Serif" w:hAnsi="Times New Roman" w:cs="MS Reference Sans Serif"/>
                <w:b/>
                <w:i/>
                <w:color w:val="000000"/>
                <w:sz w:val="24"/>
                <w:szCs w:val="24"/>
                <w:lang w:eastAsia="ru-RU" w:bidi="ru-RU"/>
              </w:rPr>
            </w:pPr>
            <w:r w:rsidRPr="00344693">
              <w:rPr>
                <w:rFonts w:ascii="Times New Roman" w:eastAsia="MS Reference Sans Serif" w:hAnsi="Times New Roman" w:cs="MS Reference Sans Serif"/>
                <w:b/>
                <w:i/>
                <w:color w:val="000000"/>
                <w:sz w:val="24"/>
                <w:szCs w:val="24"/>
                <w:lang w:eastAsia="ru-RU" w:bidi="ru-RU"/>
              </w:rPr>
              <w:t>Обязательная часть программы</w:t>
            </w:r>
          </w:p>
        </w:tc>
      </w:tr>
      <w:tr w:rsidR="005C7C02" w:rsidRPr="00344693" w:rsidTr="00BE02AA">
        <w:tc>
          <w:tcPr>
            <w:tcW w:w="4820"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jc w:val="both"/>
              <w:rPr>
                <w:rFonts w:ascii="Times New Roman" w:eastAsia="Times New Roman" w:hAnsi="Times New Roman" w:cs="Times New Roman"/>
              </w:rPr>
            </w:pPr>
            <w:r w:rsidRPr="00344693">
              <w:rPr>
                <w:rFonts w:ascii="Times New Roman" w:eastAsia="Times New Roman" w:hAnsi="Times New Roman" w:cs="Times New Roman"/>
              </w:rPr>
              <w:t>Комарова Т.С. Изобразительная деятельность в детском саду. Подготовительная к школе группа</w:t>
            </w:r>
            <w:r w:rsidRPr="00344693">
              <w:rPr>
                <w:rFonts w:ascii="Times New Roman" w:eastAsia="Times New Roman" w:hAnsi="Times New Roman" w:cs="Times New Roman"/>
                <w:sz w:val="24"/>
                <w:szCs w:val="24"/>
              </w:rPr>
              <w:t xml:space="preserve">. – </w:t>
            </w:r>
            <w:r w:rsidRPr="00344693">
              <w:rPr>
                <w:rFonts w:ascii="Times New Roman" w:eastAsia="Times New Roman" w:hAnsi="Times New Roman" w:cs="Times New Roman"/>
              </w:rPr>
              <w:t>М.:МОЗАИКА- СИНТЕЗ, 2015</w:t>
            </w:r>
          </w:p>
        </w:tc>
        <w:tc>
          <w:tcPr>
            <w:tcW w:w="4536" w:type="dxa"/>
            <w:gridSpan w:val="2"/>
            <w:tcBorders>
              <w:top w:val="single" w:sz="4" w:space="0" w:color="auto"/>
              <w:left w:val="single" w:sz="4" w:space="0" w:color="auto"/>
              <w:bottom w:val="single" w:sz="4" w:space="0" w:color="auto"/>
              <w:right w:val="single" w:sz="4" w:space="0" w:color="auto"/>
            </w:tcBorders>
          </w:tcPr>
          <w:p w:rsidR="005C7C02" w:rsidRPr="00344693" w:rsidRDefault="005C7C02" w:rsidP="00BE02AA">
            <w:pPr>
              <w:spacing w:after="0" w:line="240" w:lineRule="auto"/>
              <w:jc w:val="both"/>
              <w:rPr>
                <w:rFonts w:ascii="Times New Roman" w:eastAsia="Times New Roman" w:hAnsi="Times New Roman" w:cs="Times New Roman"/>
                <w:b/>
              </w:rPr>
            </w:pPr>
          </w:p>
        </w:tc>
      </w:tr>
      <w:tr w:rsidR="005C7C02" w:rsidRPr="00344693" w:rsidTr="00BE02AA">
        <w:tc>
          <w:tcPr>
            <w:tcW w:w="4820"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jc w:val="both"/>
              <w:rPr>
                <w:rFonts w:ascii="Times New Roman" w:eastAsia="Times New Roman" w:hAnsi="Times New Roman" w:cs="Times New Roman"/>
              </w:rPr>
            </w:pPr>
            <w:r w:rsidRPr="00344693">
              <w:rPr>
                <w:rFonts w:ascii="Times New Roman" w:eastAsia="Times New Roman" w:hAnsi="Times New Roman" w:cs="Times New Roman"/>
              </w:rPr>
              <w:t>Куцакова Л.В. Конструирование и художественный труд в детском саду</w:t>
            </w:r>
            <w:r w:rsidRPr="00344693">
              <w:rPr>
                <w:rFonts w:ascii="Times New Roman" w:eastAsia="Times New Roman" w:hAnsi="Times New Roman" w:cs="Times New Roman"/>
                <w:sz w:val="24"/>
                <w:szCs w:val="24"/>
              </w:rPr>
              <w:t xml:space="preserve">. – </w:t>
            </w:r>
            <w:r w:rsidRPr="00344693">
              <w:rPr>
                <w:rFonts w:ascii="Times New Roman" w:eastAsia="Times New Roman" w:hAnsi="Times New Roman" w:cs="Times New Roman"/>
              </w:rPr>
              <w:t xml:space="preserve">М.:МОЗАИКА- СИНТЕЗ, 2015 </w:t>
            </w:r>
          </w:p>
        </w:tc>
        <w:tc>
          <w:tcPr>
            <w:tcW w:w="4536" w:type="dxa"/>
            <w:gridSpan w:val="2"/>
            <w:tcBorders>
              <w:top w:val="single" w:sz="4" w:space="0" w:color="auto"/>
              <w:left w:val="single" w:sz="4" w:space="0" w:color="auto"/>
              <w:bottom w:val="single" w:sz="4" w:space="0" w:color="auto"/>
              <w:right w:val="single" w:sz="4" w:space="0" w:color="auto"/>
            </w:tcBorders>
          </w:tcPr>
          <w:p w:rsidR="005C7C02" w:rsidRPr="00344693" w:rsidRDefault="005C7C02" w:rsidP="00BE02AA">
            <w:pPr>
              <w:spacing w:after="0" w:line="240" w:lineRule="auto"/>
              <w:jc w:val="both"/>
              <w:rPr>
                <w:rFonts w:ascii="Times New Roman" w:eastAsia="Times New Roman" w:hAnsi="Times New Roman" w:cs="Times New Roman"/>
                <w:b/>
              </w:rPr>
            </w:pPr>
          </w:p>
        </w:tc>
      </w:tr>
      <w:tr w:rsidR="005C7C02" w:rsidRPr="00344693" w:rsidTr="00BE02AA">
        <w:tc>
          <w:tcPr>
            <w:tcW w:w="4820"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jc w:val="both"/>
              <w:rPr>
                <w:rFonts w:ascii="Times New Roman" w:eastAsia="Times New Roman" w:hAnsi="Times New Roman" w:cs="Times New Roman"/>
              </w:rPr>
            </w:pPr>
            <w:r w:rsidRPr="00344693">
              <w:rPr>
                <w:rFonts w:ascii="Times New Roman" w:eastAsia="Times New Roman" w:hAnsi="Times New Roman" w:cs="Times New Roman"/>
              </w:rPr>
              <w:t>Куцакова Л.В. Конструирование из строительного материала. Средняя группа</w:t>
            </w:r>
            <w:r w:rsidRPr="00344693">
              <w:rPr>
                <w:rFonts w:ascii="Times New Roman" w:eastAsia="Times New Roman" w:hAnsi="Times New Roman" w:cs="Times New Roman"/>
                <w:sz w:val="24"/>
                <w:szCs w:val="24"/>
              </w:rPr>
              <w:t xml:space="preserve"> . – </w:t>
            </w:r>
            <w:r w:rsidRPr="00344693">
              <w:rPr>
                <w:rFonts w:ascii="Times New Roman" w:eastAsia="Times New Roman" w:hAnsi="Times New Roman" w:cs="Times New Roman"/>
              </w:rPr>
              <w:t>М.:МОЗАИКА- СИНТЕЗ, 2015</w:t>
            </w:r>
          </w:p>
        </w:tc>
        <w:tc>
          <w:tcPr>
            <w:tcW w:w="4536" w:type="dxa"/>
            <w:gridSpan w:val="2"/>
            <w:tcBorders>
              <w:top w:val="single" w:sz="4" w:space="0" w:color="auto"/>
              <w:left w:val="single" w:sz="4" w:space="0" w:color="auto"/>
              <w:bottom w:val="single" w:sz="4" w:space="0" w:color="auto"/>
              <w:right w:val="single" w:sz="4" w:space="0" w:color="auto"/>
            </w:tcBorders>
            <w:hideMark/>
          </w:tcPr>
          <w:p w:rsidR="005C7C02" w:rsidRDefault="005C7C02" w:rsidP="00BE02AA">
            <w:pPr>
              <w:spacing w:after="0" w:line="240" w:lineRule="auto"/>
              <w:jc w:val="both"/>
              <w:rPr>
                <w:rFonts w:ascii="Times New Roman" w:eastAsia="Times New Roman" w:hAnsi="Times New Roman" w:cs="Times New Roman"/>
              </w:rPr>
            </w:pPr>
            <w:r w:rsidRPr="00344693">
              <w:rPr>
                <w:rFonts w:ascii="Times New Roman" w:eastAsia="Times New Roman" w:hAnsi="Times New Roman" w:cs="Times New Roman"/>
              </w:rPr>
              <w:t xml:space="preserve">«Конструирование из строительных материалов». </w:t>
            </w:r>
          </w:p>
          <w:p w:rsidR="005C7C02" w:rsidRPr="00344693" w:rsidRDefault="005C7C02" w:rsidP="00BE02AA">
            <w:pPr>
              <w:spacing w:after="0" w:line="240" w:lineRule="auto"/>
              <w:jc w:val="both"/>
              <w:rPr>
                <w:rFonts w:ascii="Times New Roman" w:eastAsia="Times New Roman" w:hAnsi="Times New Roman" w:cs="Times New Roman"/>
              </w:rPr>
            </w:pPr>
            <w:r w:rsidRPr="00344693">
              <w:rPr>
                <w:rFonts w:ascii="Times New Roman" w:eastAsia="Times New Roman" w:hAnsi="Times New Roman" w:cs="Times New Roman"/>
              </w:rPr>
              <w:t>Наглядно-дидактический проект для организации образовательной и совместной деятельности с детьми дошкольного возраста.</w:t>
            </w:r>
          </w:p>
        </w:tc>
      </w:tr>
      <w:tr w:rsidR="005C7C02" w:rsidRPr="00344693" w:rsidTr="00BE02AA">
        <w:tc>
          <w:tcPr>
            <w:tcW w:w="4820"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jc w:val="both"/>
              <w:rPr>
                <w:rFonts w:ascii="Times New Roman" w:eastAsia="Times New Roman" w:hAnsi="Times New Roman" w:cs="Times New Roman"/>
              </w:rPr>
            </w:pPr>
            <w:r w:rsidRPr="00344693">
              <w:rPr>
                <w:rFonts w:ascii="Times New Roman" w:eastAsia="Times New Roman" w:hAnsi="Times New Roman" w:cs="Times New Roman"/>
              </w:rPr>
              <w:t>М. Б. Зацепина. Музыкальное воспитание в детском саду. М.:МОЗАИКА- СИНТЕЗ, 2015</w:t>
            </w:r>
          </w:p>
        </w:tc>
        <w:tc>
          <w:tcPr>
            <w:tcW w:w="4536" w:type="dxa"/>
            <w:gridSpan w:val="2"/>
            <w:tcBorders>
              <w:top w:val="single" w:sz="4" w:space="0" w:color="auto"/>
              <w:left w:val="single" w:sz="4" w:space="0" w:color="auto"/>
              <w:bottom w:val="single" w:sz="4" w:space="0" w:color="auto"/>
              <w:right w:val="single" w:sz="4" w:space="0" w:color="auto"/>
            </w:tcBorders>
          </w:tcPr>
          <w:p w:rsidR="005C7C02" w:rsidRPr="00344693" w:rsidRDefault="005C7C02" w:rsidP="00BE02AA">
            <w:pPr>
              <w:spacing w:after="0" w:line="240" w:lineRule="auto"/>
              <w:jc w:val="both"/>
              <w:rPr>
                <w:rFonts w:ascii="Times New Roman" w:eastAsia="Times New Roman" w:hAnsi="Times New Roman" w:cs="Times New Roman"/>
              </w:rPr>
            </w:pPr>
          </w:p>
        </w:tc>
      </w:tr>
      <w:tr w:rsidR="005C7C02" w:rsidRPr="00344693" w:rsidTr="00BE02AA">
        <w:tc>
          <w:tcPr>
            <w:tcW w:w="4820"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jc w:val="both"/>
              <w:rPr>
                <w:rFonts w:ascii="Times New Roman" w:eastAsia="Times New Roman" w:hAnsi="Times New Roman" w:cs="Times New Roman"/>
              </w:rPr>
            </w:pPr>
            <w:r w:rsidRPr="00344693">
              <w:rPr>
                <w:rFonts w:ascii="Times New Roman" w:eastAsia="Times New Roman" w:hAnsi="Times New Roman" w:cs="Times New Roman"/>
              </w:rPr>
              <w:t xml:space="preserve"> Е. Н. Арсенина. Музыкальные занятия в первой младшей группе. - М.:МОЗАИКА- СИНТЕЗ, 2015</w:t>
            </w:r>
          </w:p>
        </w:tc>
        <w:tc>
          <w:tcPr>
            <w:tcW w:w="4536" w:type="dxa"/>
            <w:gridSpan w:val="2"/>
            <w:tcBorders>
              <w:top w:val="single" w:sz="4" w:space="0" w:color="auto"/>
              <w:left w:val="single" w:sz="4" w:space="0" w:color="auto"/>
              <w:bottom w:val="single" w:sz="4" w:space="0" w:color="auto"/>
              <w:right w:val="single" w:sz="4" w:space="0" w:color="auto"/>
            </w:tcBorders>
          </w:tcPr>
          <w:p w:rsidR="005C7C02" w:rsidRPr="00344693" w:rsidRDefault="005C7C02" w:rsidP="00BE02AA">
            <w:pPr>
              <w:spacing w:after="0" w:line="240" w:lineRule="auto"/>
              <w:jc w:val="both"/>
              <w:rPr>
                <w:rFonts w:ascii="Times New Roman" w:eastAsia="Times New Roman" w:hAnsi="Times New Roman" w:cs="Times New Roman"/>
              </w:rPr>
            </w:pPr>
          </w:p>
        </w:tc>
      </w:tr>
      <w:tr w:rsidR="005C7C02" w:rsidRPr="00344693" w:rsidTr="00BE02AA">
        <w:tc>
          <w:tcPr>
            <w:tcW w:w="4820"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jc w:val="both"/>
              <w:rPr>
                <w:rFonts w:ascii="Times New Roman" w:eastAsia="Times New Roman" w:hAnsi="Times New Roman" w:cs="Times New Roman"/>
              </w:rPr>
            </w:pPr>
            <w:r w:rsidRPr="00344693">
              <w:rPr>
                <w:rFonts w:ascii="Times New Roman" w:eastAsia="Times New Roman" w:hAnsi="Times New Roman" w:cs="Times New Roman"/>
              </w:rPr>
              <w:t>Е. Н. Арсенина. Музыкальные занятия в старшей группе. - М.:МОЗАИКА- СИНТЕЗ, 2015</w:t>
            </w:r>
          </w:p>
        </w:tc>
        <w:tc>
          <w:tcPr>
            <w:tcW w:w="4536" w:type="dxa"/>
            <w:gridSpan w:val="2"/>
            <w:tcBorders>
              <w:top w:val="single" w:sz="4" w:space="0" w:color="auto"/>
              <w:left w:val="single" w:sz="4" w:space="0" w:color="auto"/>
              <w:bottom w:val="single" w:sz="4" w:space="0" w:color="auto"/>
              <w:right w:val="single" w:sz="4" w:space="0" w:color="auto"/>
            </w:tcBorders>
          </w:tcPr>
          <w:p w:rsidR="005C7C02" w:rsidRPr="00344693" w:rsidRDefault="005C7C02" w:rsidP="00BE02AA">
            <w:pPr>
              <w:spacing w:after="0" w:line="240" w:lineRule="auto"/>
              <w:jc w:val="both"/>
              <w:rPr>
                <w:rFonts w:ascii="Times New Roman" w:eastAsia="Times New Roman" w:hAnsi="Times New Roman" w:cs="Times New Roman"/>
              </w:rPr>
            </w:pPr>
          </w:p>
        </w:tc>
      </w:tr>
      <w:tr w:rsidR="005C7C02" w:rsidRPr="00344693" w:rsidTr="00BE02AA">
        <w:tc>
          <w:tcPr>
            <w:tcW w:w="9356" w:type="dxa"/>
            <w:gridSpan w:val="3"/>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jc w:val="center"/>
              <w:rPr>
                <w:rFonts w:ascii="Times New Roman" w:eastAsia="Times New Roman" w:hAnsi="Times New Roman" w:cs="Times New Roman"/>
                <w:b/>
              </w:rPr>
            </w:pPr>
            <w:r w:rsidRPr="00344693">
              <w:rPr>
                <w:rFonts w:ascii="Times New Roman" w:eastAsia="Times New Roman" w:hAnsi="Times New Roman" w:cs="Times New Roman"/>
                <w:b/>
              </w:rPr>
              <w:t>ФИЗИЧЕСКОЕ РАЗВИТИЕ</w:t>
            </w:r>
          </w:p>
        </w:tc>
      </w:tr>
      <w:tr w:rsidR="005C7C02" w:rsidRPr="00344693" w:rsidTr="00BE02AA">
        <w:tc>
          <w:tcPr>
            <w:tcW w:w="9356" w:type="dxa"/>
            <w:gridSpan w:val="3"/>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ind w:right="20"/>
              <w:jc w:val="center"/>
              <w:rPr>
                <w:rFonts w:ascii="Times New Roman" w:eastAsia="MS Reference Sans Serif" w:hAnsi="Times New Roman" w:cs="MS Reference Sans Serif"/>
                <w:b/>
                <w:i/>
                <w:color w:val="000000"/>
                <w:sz w:val="24"/>
                <w:szCs w:val="24"/>
                <w:lang w:eastAsia="ru-RU" w:bidi="ru-RU"/>
              </w:rPr>
            </w:pPr>
            <w:r w:rsidRPr="00344693">
              <w:rPr>
                <w:rFonts w:ascii="Times New Roman" w:eastAsia="MS Reference Sans Serif" w:hAnsi="Times New Roman" w:cs="MS Reference Sans Serif"/>
                <w:b/>
                <w:i/>
                <w:color w:val="000000"/>
                <w:sz w:val="24"/>
                <w:szCs w:val="24"/>
                <w:lang w:eastAsia="ru-RU" w:bidi="ru-RU"/>
              </w:rPr>
              <w:t>Обязательная часть программы</w:t>
            </w:r>
          </w:p>
        </w:tc>
      </w:tr>
      <w:tr w:rsidR="005C7C02" w:rsidRPr="00344693" w:rsidTr="00BE02AA">
        <w:tc>
          <w:tcPr>
            <w:tcW w:w="4820"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jc w:val="both"/>
              <w:rPr>
                <w:rFonts w:ascii="Times New Roman" w:eastAsia="Times New Roman" w:hAnsi="Times New Roman" w:cs="Times New Roman"/>
              </w:rPr>
            </w:pPr>
            <w:r w:rsidRPr="00344693">
              <w:rPr>
                <w:rFonts w:ascii="Times New Roman" w:eastAsia="Times New Roman" w:hAnsi="Times New Roman" w:cs="Times New Roman"/>
              </w:rPr>
              <w:t>Пензулаева Л.И. Физическая культура в детском саду. Младшая группа</w:t>
            </w:r>
            <w:r w:rsidRPr="00344693">
              <w:rPr>
                <w:rFonts w:ascii="Times New Roman" w:eastAsia="Times New Roman" w:hAnsi="Times New Roman" w:cs="Times New Roman"/>
                <w:sz w:val="24"/>
                <w:szCs w:val="24"/>
              </w:rPr>
              <w:t xml:space="preserve">  – </w:t>
            </w:r>
            <w:r w:rsidRPr="00344693">
              <w:rPr>
                <w:rFonts w:ascii="Times New Roman" w:eastAsia="Times New Roman" w:hAnsi="Times New Roman" w:cs="Times New Roman"/>
              </w:rPr>
              <w:t xml:space="preserve">М.:МОЗАИКА -СИНТЕЗ, 2015 </w:t>
            </w:r>
          </w:p>
        </w:tc>
        <w:tc>
          <w:tcPr>
            <w:tcW w:w="4536" w:type="dxa"/>
            <w:gridSpan w:val="2"/>
            <w:vMerge w:val="restart"/>
            <w:tcBorders>
              <w:top w:val="single" w:sz="4" w:space="0" w:color="auto"/>
              <w:left w:val="single" w:sz="4" w:space="0" w:color="auto"/>
              <w:bottom w:val="single" w:sz="4" w:space="0" w:color="auto"/>
              <w:right w:val="single" w:sz="4" w:space="0" w:color="auto"/>
            </w:tcBorders>
            <w:hideMark/>
          </w:tcPr>
          <w:p w:rsidR="005C7C02" w:rsidRPr="005D1F0D" w:rsidRDefault="005C7C02" w:rsidP="00BE02AA">
            <w:pPr>
              <w:spacing w:after="0" w:line="240" w:lineRule="auto"/>
              <w:jc w:val="both"/>
              <w:rPr>
                <w:rFonts w:ascii="Times New Roman" w:eastAsia="Times New Roman" w:hAnsi="Times New Roman" w:cs="Times New Roman"/>
              </w:rPr>
            </w:pPr>
            <w:r w:rsidRPr="00344693">
              <w:rPr>
                <w:rFonts w:ascii="Times New Roman" w:eastAsia="Times New Roman" w:hAnsi="Times New Roman" w:cs="Times New Roman"/>
              </w:rPr>
              <w:t>Музыкальный центр</w:t>
            </w:r>
            <w:r>
              <w:rPr>
                <w:rFonts w:ascii="Times New Roman" w:eastAsia="Times New Roman" w:hAnsi="Times New Roman" w:cs="Times New Roman"/>
              </w:rPr>
              <w:t>,  синтезатор, спортивное оборудование – мячи, скакалки, обручи, кегли, мешочки с песком, дуги, канат.</w:t>
            </w:r>
          </w:p>
        </w:tc>
      </w:tr>
      <w:tr w:rsidR="005C7C02" w:rsidRPr="00344693" w:rsidTr="00BE02AA">
        <w:tc>
          <w:tcPr>
            <w:tcW w:w="4820"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jc w:val="both"/>
              <w:rPr>
                <w:rFonts w:ascii="Times New Roman" w:eastAsia="Times New Roman" w:hAnsi="Times New Roman" w:cs="Times New Roman"/>
              </w:rPr>
            </w:pPr>
            <w:r w:rsidRPr="00344693">
              <w:rPr>
                <w:rFonts w:ascii="Times New Roman" w:eastAsia="Times New Roman" w:hAnsi="Times New Roman" w:cs="Times New Roman"/>
              </w:rPr>
              <w:lastRenderedPageBreak/>
              <w:t>Пензулаева Л.И. Физическая культура в детском саду. Средняя группа</w:t>
            </w:r>
            <w:r w:rsidRPr="00344693">
              <w:rPr>
                <w:rFonts w:ascii="Times New Roman" w:eastAsia="Times New Roman" w:hAnsi="Times New Roman" w:cs="Times New Roman"/>
                <w:sz w:val="24"/>
                <w:szCs w:val="24"/>
              </w:rPr>
              <w:t xml:space="preserve">. – </w:t>
            </w:r>
            <w:r w:rsidRPr="00344693">
              <w:rPr>
                <w:rFonts w:ascii="Times New Roman" w:eastAsia="Times New Roman" w:hAnsi="Times New Roman" w:cs="Times New Roman"/>
              </w:rPr>
              <w:t>М.:МОЗАИКА -СИНТЕЗ, 2015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C7C02" w:rsidRPr="00344693" w:rsidRDefault="005C7C02" w:rsidP="00BE02AA">
            <w:pPr>
              <w:spacing w:after="0" w:line="256" w:lineRule="auto"/>
              <w:rPr>
                <w:rFonts w:ascii="Times New Roman" w:eastAsia="Times New Roman" w:hAnsi="Times New Roman" w:cs="Times New Roman"/>
                <w:b/>
              </w:rPr>
            </w:pPr>
          </w:p>
        </w:tc>
      </w:tr>
      <w:tr w:rsidR="005C7C02" w:rsidRPr="00344693" w:rsidTr="00BE02AA">
        <w:tc>
          <w:tcPr>
            <w:tcW w:w="4820"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jc w:val="both"/>
              <w:rPr>
                <w:rFonts w:ascii="Times New Roman" w:eastAsia="Times New Roman" w:hAnsi="Times New Roman" w:cs="Times New Roman"/>
              </w:rPr>
            </w:pPr>
            <w:r w:rsidRPr="00344693">
              <w:rPr>
                <w:rFonts w:ascii="Times New Roman" w:eastAsia="Times New Roman" w:hAnsi="Times New Roman" w:cs="Times New Roman"/>
              </w:rPr>
              <w:lastRenderedPageBreak/>
              <w:t>Пензулаева Л.И. Физическая культура в детском саду. Старшая группа</w:t>
            </w:r>
            <w:r w:rsidRPr="00344693">
              <w:rPr>
                <w:rFonts w:ascii="Times New Roman" w:eastAsia="Times New Roman" w:hAnsi="Times New Roman" w:cs="Times New Roman"/>
                <w:sz w:val="24"/>
                <w:szCs w:val="24"/>
              </w:rPr>
              <w:t xml:space="preserve">. – </w:t>
            </w:r>
            <w:r w:rsidRPr="00344693">
              <w:rPr>
                <w:rFonts w:ascii="Times New Roman" w:eastAsia="Times New Roman" w:hAnsi="Times New Roman" w:cs="Times New Roman"/>
              </w:rPr>
              <w:t>М.:МОЗАИКА -СИНТЕЗ, 2015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C7C02" w:rsidRPr="00344693" w:rsidRDefault="005C7C02" w:rsidP="00BE02AA">
            <w:pPr>
              <w:spacing w:after="0" w:line="256" w:lineRule="auto"/>
              <w:rPr>
                <w:rFonts w:ascii="Times New Roman" w:eastAsia="Times New Roman" w:hAnsi="Times New Roman" w:cs="Times New Roman"/>
                <w:b/>
              </w:rPr>
            </w:pPr>
          </w:p>
        </w:tc>
      </w:tr>
      <w:tr w:rsidR="005C7C02" w:rsidRPr="00344693" w:rsidTr="00BE02AA">
        <w:tc>
          <w:tcPr>
            <w:tcW w:w="9356" w:type="dxa"/>
            <w:gridSpan w:val="3"/>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jc w:val="center"/>
              <w:rPr>
                <w:rFonts w:ascii="Times New Roman" w:eastAsia="Times New Roman" w:hAnsi="Times New Roman" w:cs="Times New Roman"/>
              </w:rPr>
            </w:pPr>
            <w:r w:rsidRPr="00344693">
              <w:rPr>
                <w:rFonts w:ascii="Times New Roman" w:eastAsia="Times New Roman" w:hAnsi="Times New Roman" w:cs="Times New Roman"/>
                <w:b/>
                <w:sz w:val="24"/>
                <w:szCs w:val="24"/>
              </w:rPr>
              <w:t>Педагогическая диагностика</w:t>
            </w:r>
          </w:p>
        </w:tc>
      </w:tr>
      <w:tr w:rsidR="005C7C02" w:rsidRPr="00344693" w:rsidTr="00BE02AA">
        <w:tc>
          <w:tcPr>
            <w:tcW w:w="4820"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jc w:val="both"/>
              <w:rPr>
                <w:rFonts w:ascii="Times New Roman" w:eastAsia="Times New Roman" w:hAnsi="Times New Roman" w:cs="Times New Roman"/>
              </w:rPr>
            </w:pPr>
            <w:r w:rsidRPr="00344693">
              <w:rPr>
                <w:rFonts w:ascii="Times New Roman" w:eastAsia="Times New Roman" w:hAnsi="Times New Roman" w:cs="Times New Roman"/>
              </w:rPr>
              <w:t xml:space="preserve">Афонькина Ю. А. Педагогический мониторинг. Старшая группа. </w:t>
            </w:r>
            <w:r w:rsidRPr="00344693">
              <w:rPr>
                <w:rFonts w:ascii="Times New Roman" w:eastAsia="Times New Roman" w:hAnsi="Times New Roman" w:cs="Times New Roman"/>
                <w:sz w:val="24"/>
                <w:szCs w:val="24"/>
              </w:rPr>
              <w:t xml:space="preserve">– </w:t>
            </w:r>
            <w:r w:rsidRPr="00344693">
              <w:rPr>
                <w:rFonts w:ascii="Times New Roman" w:eastAsia="Times New Roman" w:hAnsi="Times New Roman" w:cs="Times New Roman"/>
              </w:rPr>
              <w:t>М.:МОЗАИКА- СИНТЕЗ, 2015</w:t>
            </w:r>
          </w:p>
        </w:tc>
        <w:tc>
          <w:tcPr>
            <w:tcW w:w="4536" w:type="dxa"/>
            <w:gridSpan w:val="2"/>
            <w:tcBorders>
              <w:top w:val="single" w:sz="4" w:space="0" w:color="auto"/>
              <w:left w:val="single" w:sz="4" w:space="0" w:color="auto"/>
              <w:bottom w:val="single" w:sz="4" w:space="0" w:color="auto"/>
              <w:right w:val="single" w:sz="4" w:space="0" w:color="auto"/>
            </w:tcBorders>
          </w:tcPr>
          <w:p w:rsidR="005C7C02" w:rsidRPr="00344693" w:rsidRDefault="005C7C02" w:rsidP="00BE02AA">
            <w:pPr>
              <w:spacing w:after="0" w:line="240" w:lineRule="auto"/>
              <w:rPr>
                <w:rFonts w:ascii="Times New Roman" w:eastAsia="Times New Roman" w:hAnsi="Times New Roman" w:cs="Times New Roman"/>
              </w:rPr>
            </w:pPr>
          </w:p>
        </w:tc>
      </w:tr>
      <w:tr w:rsidR="005C7C02" w:rsidRPr="00344693" w:rsidTr="00BE02AA">
        <w:tc>
          <w:tcPr>
            <w:tcW w:w="4820"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jc w:val="both"/>
              <w:rPr>
                <w:rFonts w:ascii="Times New Roman" w:eastAsia="Times New Roman" w:hAnsi="Times New Roman" w:cs="Times New Roman"/>
              </w:rPr>
            </w:pPr>
            <w:r w:rsidRPr="00344693">
              <w:rPr>
                <w:rFonts w:ascii="Times New Roman" w:eastAsia="Times New Roman" w:hAnsi="Times New Roman" w:cs="Times New Roman"/>
              </w:rPr>
              <w:t xml:space="preserve">Афонькина Ю. А. Педагогический мониторинг. Подготовительная к школе группа. </w:t>
            </w:r>
            <w:r w:rsidRPr="00344693">
              <w:rPr>
                <w:rFonts w:ascii="Times New Roman" w:eastAsia="Times New Roman" w:hAnsi="Times New Roman" w:cs="Times New Roman"/>
                <w:sz w:val="24"/>
                <w:szCs w:val="24"/>
              </w:rPr>
              <w:t xml:space="preserve">– </w:t>
            </w:r>
            <w:r w:rsidRPr="00344693">
              <w:rPr>
                <w:rFonts w:ascii="Times New Roman" w:eastAsia="Times New Roman" w:hAnsi="Times New Roman" w:cs="Times New Roman"/>
              </w:rPr>
              <w:t>М.:МОЗАИКА- СИНТЕЗ, 2015</w:t>
            </w:r>
          </w:p>
        </w:tc>
        <w:tc>
          <w:tcPr>
            <w:tcW w:w="4536" w:type="dxa"/>
            <w:gridSpan w:val="2"/>
            <w:tcBorders>
              <w:top w:val="single" w:sz="4" w:space="0" w:color="auto"/>
              <w:left w:val="single" w:sz="4" w:space="0" w:color="auto"/>
              <w:bottom w:val="single" w:sz="4" w:space="0" w:color="auto"/>
              <w:right w:val="single" w:sz="4" w:space="0" w:color="auto"/>
            </w:tcBorders>
          </w:tcPr>
          <w:p w:rsidR="005C7C02" w:rsidRPr="00344693" w:rsidRDefault="005C7C02" w:rsidP="00BE02AA">
            <w:pPr>
              <w:spacing w:after="0" w:line="240" w:lineRule="auto"/>
              <w:rPr>
                <w:rFonts w:ascii="Times New Roman" w:eastAsia="Times New Roman" w:hAnsi="Times New Roman" w:cs="Times New Roman"/>
              </w:rPr>
            </w:pPr>
          </w:p>
        </w:tc>
      </w:tr>
    </w:tbl>
    <w:p w:rsidR="005C7C02" w:rsidRPr="00344693" w:rsidRDefault="005C7C02" w:rsidP="005C7C02">
      <w:pPr>
        <w:spacing w:after="0" w:line="240" w:lineRule="auto"/>
        <w:rPr>
          <w:rFonts w:ascii="Times New Roman" w:eastAsia="Calibri" w:hAnsi="Times New Roman" w:cs="Times New Roman"/>
          <w:b/>
          <w:i/>
          <w:sz w:val="24"/>
          <w:szCs w:val="24"/>
        </w:rPr>
      </w:pPr>
      <w:r>
        <w:rPr>
          <w:rFonts w:ascii="Times New Roman" w:eastAsia="Times New Roman" w:hAnsi="Times New Roman" w:cs="Times New Roman"/>
          <w:color w:val="000000" w:themeColor="text1"/>
          <w:sz w:val="24"/>
          <w:szCs w:val="24"/>
          <w:lang w:eastAsia="ru-RU"/>
        </w:rPr>
        <w:t xml:space="preserve">                                                         </w:t>
      </w:r>
      <w:r w:rsidRPr="00344693">
        <w:rPr>
          <w:rFonts w:ascii="Times New Roman" w:eastAsia="Calibri" w:hAnsi="Times New Roman" w:cs="Times New Roman"/>
          <w:b/>
          <w:i/>
          <w:sz w:val="24"/>
          <w:szCs w:val="24"/>
        </w:rPr>
        <w:t>Анализ материально-технической базы</w:t>
      </w:r>
    </w:p>
    <w:p w:rsidR="005C7C02" w:rsidRPr="00344693" w:rsidRDefault="005C7C02" w:rsidP="005C7C02">
      <w:pPr>
        <w:spacing w:after="0" w:line="240" w:lineRule="auto"/>
        <w:jc w:val="both"/>
        <w:rPr>
          <w:rFonts w:ascii="Times New Roman" w:eastAsia="Times New Roman" w:hAnsi="Times New Roman" w:cs="Times New Roman"/>
          <w:color w:val="000000" w:themeColor="text1"/>
          <w:sz w:val="24"/>
          <w:szCs w:val="24"/>
          <w:lang w:eastAsia="ru-RU"/>
        </w:rPr>
      </w:pPr>
      <w:r w:rsidRPr="00344693">
        <w:rPr>
          <w:rFonts w:ascii="Times New Roman" w:eastAsia="Calibri" w:hAnsi="Times New Roman" w:cs="Times New Roman"/>
          <w:color w:val="111111"/>
          <w:sz w:val="24"/>
          <w:szCs w:val="24"/>
          <w:shd w:val="clear" w:color="auto" w:fill="FFFFFF"/>
        </w:rPr>
        <w:t>Здание дет</w:t>
      </w:r>
      <w:r>
        <w:rPr>
          <w:rFonts w:ascii="Times New Roman" w:eastAsia="Calibri" w:hAnsi="Times New Roman" w:cs="Times New Roman"/>
          <w:color w:val="111111"/>
          <w:sz w:val="24"/>
          <w:szCs w:val="24"/>
          <w:shd w:val="clear" w:color="auto" w:fill="FFFFFF"/>
        </w:rPr>
        <w:t>ского сада типовое, одноэтажное.</w:t>
      </w:r>
      <w:r w:rsidRPr="00344693">
        <w:rPr>
          <w:rFonts w:ascii="Times New Roman" w:eastAsia="Calibri" w:hAnsi="Times New Roman" w:cs="Times New Roman"/>
          <w:color w:val="111111"/>
          <w:sz w:val="24"/>
          <w:szCs w:val="24"/>
          <w:shd w:val="clear" w:color="auto" w:fill="FFFFFF"/>
        </w:rPr>
        <w:t xml:space="preserve"> Детский сад </w:t>
      </w:r>
      <w:r>
        <w:rPr>
          <w:rFonts w:ascii="Times New Roman" w:eastAsia="Calibri" w:hAnsi="Times New Roman" w:cs="Times New Roman"/>
          <w:color w:val="111111"/>
          <w:sz w:val="24"/>
          <w:szCs w:val="24"/>
          <w:shd w:val="clear" w:color="auto" w:fill="FFFFFF"/>
        </w:rPr>
        <w:t xml:space="preserve"> открыл свои двери после ремонта в январе 2024г, полностью обновлено  электричество</w:t>
      </w:r>
      <w:r w:rsidRPr="00344693">
        <w:rPr>
          <w:rFonts w:ascii="Times New Roman" w:eastAsia="Calibri" w:hAnsi="Times New Roman" w:cs="Times New Roman"/>
          <w:color w:val="111111"/>
          <w:sz w:val="24"/>
          <w:szCs w:val="24"/>
          <w:shd w:val="clear" w:color="auto" w:fill="FFFFFF"/>
        </w:rPr>
        <w:t>,</w:t>
      </w:r>
      <w:r>
        <w:rPr>
          <w:rFonts w:ascii="Times New Roman" w:eastAsia="Calibri" w:hAnsi="Times New Roman" w:cs="Times New Roman"/>
          <w:color w:val="111111"/>
          <w:sz w:val="24"/>
          <w:szCs w:val="24"/>
          <w:shd w:val="clear" w:color="auto" w:fill="FFFFFF"/>
        </w:rPr>
        <w:t xml:space="preserve"> с установкой новой опоры электроснабжения, полностью провели ремонт</w:t>
      </w:r>
      <w:r w:rsidRPr="00344693">
        <w:rPr>
          <w:rFonts w:ascii="Times New Roman" w:eastAsia="Calibri" w:hAnsi="Times New Roman" w:cs="Times New Roman"/>
          <w:color w:val="111111"/>
          <w:sz w:val="24"/>
          <w:szCs w:val="24"/>
          <w:shd w:val="clear" w:color="auto" w:fill="FFFFFF"/>
        </w:rPr>
        <w:t xml:space="preserve"> водопровод</w:t>
      </w:r>
      <w:r>
        <w:rPr>
          <w:rFonts w:ascii="Times New Roman" w:eastAsia="Calibri" w:hAnsi="Times New Roman" w:cs="Times New Roman"/>
          <w:color w:val="111111"/>
          <w:sz w:val="24"/>
          <w:szCs w:val="24"/>
          <w:shd w:val="clear" w:color="auto" w:fill="FFFFFF"/>
        </w:rPr>
        <w:t>а, канализации,  вентиляции</w:t>
      </w:r>
      <w:r w:rsidRPr="00344693">
        <w:rPr>
          <w:rFonts w:ascii="Times New Roman" w:eastAsia="Calibri" w:hAnsi="Times New Roman" w:cs="Times New Roman"/>
          <w:color w:val="111111"/>
          <w:sz w:val="24"/>
          <w:szCs w:val="24"/>
          <w:shd w:val="clear" w:color="auto" w:fill="FFFFFF"/>
        </w:rPr>
        <w:t>.</w:t>
      </w:r>
    </w:p>
    <w:p w:rsidR="005C7C02" w:rsidRPr="00344693" w:rsidRDefault="005C7C02" w:rsidP="005C7C02">
      <w:pPr>
        <w:spacing w:after="0" w:line="240" w:lineRule="auto"/>
        <w:jc w:val="both"/>
        <w:rPr>
          <w:rFonts w:ascii="Times New Roman" w:eastAsia="Times New Roman" w:hAnsi="Times New Roman" w:cs="Times New Roman"/>
          <w:color w:val="000000" w:themeColor="text1"/>
          <w:sz w:val="24"/>
          <w:szCs w:val="24"/>
          <w:lang w:eastAsia="ru-RU"/>
        </w:rPr>
      </w:pPr>
      <w:r w:rsidRPr="00344693">
        <w:rPr>
          <w:rFonts w:ascii="Times New Roman" w:eastAsia="Times New Roman" w:hAnsi="Times New Roman" w:cs="Times New Roman"/>
          <w:color w:val="000000" w:themeColor="text1"/>
          <w:sz w:val="24"/>
          <w:szCs w:val="24"/>
          <w:lang w:eastAsia="ru-RU"/>
        </w:rPr>
        <w:t>Помещения и территория дошкольного учреждения соответствуют государственным санитарно-эпидемиологическим требованиям к устройству правилам и нормативам работы ДОУ - СанПиН, нормам и правилам пожарной безопасности</w:t>
      </w:r>
      <w:r w:rsidRPr="00344693">
        <w:rPr>
          <w:rFonts w:ascii="Arial" w:eastAsia="Calibri" w:hAnsi="Arial" w:cs="Arial"/>
          <w:color w:val="111111"/>
          <w:sz w:val="24"/>
          <w:szCs w:val="24"/>
          <w:shd w:val="clear" w:color="auto" w:fill="FFFFFF"/>
        </w:rPr>
        <w:t xml:space="preserve">, </w:t>
      </w:r>
      <w:r w:rsidRPr="00344693">
        <w:rPr>
          <w:rFonts w:ascii="Times New Roman" w:eastAsia="Calibri" w:hAnsi="Times New Roman" w:cs="Times New Roman"/>
          <w:color w:val="111111"/>
          <w:sz w:val="24"/>
          <w:szCs w:val="24"/>
          <w:shd w:val="clear" w:color="auto" w:fill="FFFFFF"/>
        </w:rPr>
        <w:t>требованиям Ростехнадзора.</w:t>
      </w:r>
    </w:p>
    <w:p w:rsidR="005C7C02" w:rsidRPr="00344693" w:rsidRDefault="005C7C02" w:rsidP="005C7C02">
      <w:pPr>
        <w:spacing w:after="0" w:line="240" w:lineRule="auto"/>
        <w:jc w:val="both"/>
        <w:rPr>
          <w:rFonts w:ascii="Times New Roman" w:eastAsia="Times New Roman" w:hAnsi="Times New Roman" w:cs="Times New Roman"/>
          <w:color w:val="000000" w:themeColor="text1"/>
          <w:sz w:val="24"/>
          <w:szCs w:val="24"/>
          <w:lang w:eastAsia="ru-RU"/>
        </w:rPr>
      </w:pPr>
      <w:r w:rsidRPr="00344693">
        <w:rPr>
          <w:rFonts w:ascii="Times New Roman" w:eastAsia="Times New Roman" w:hAnsi="Times New Roman" w:cs="Times New Roman"/>
          <w:color w:val="000000" w:themeColor="text1"/>
          <w:sz w:val="24"/>
          <w:szCs w:val="24"/>
          <w:lang w:eastAsia="ru-RU"/>
        </w:rPr>
        <w:t xml:space="preserve">Территория детского сада ограждена металлическим забором и озеленена насаждениями по всему периметру. </w:t>
      </w:r>
    </w:p>
    <w:p w:rsidR="005C7C02" w:rsidRPr="00344693" w:rsidRDefault="005C7C02" w:rsidP="005C7C0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44693">
        <w:rPr>
          <w:rFonts w:ascii="Times New Roman" w:eastAsia="Times New Roman" w:hAnsi="Times New Roman" w:cs="Times New Roman"/>
          <w:color w:val="000000" w:themeColor="text1"/>
          <w:sz w:val="24"/>
          <w:szCs w:val="24"/>
          <w:lang w:eastAsia="ru-RU"/>
        </w:rPr>
        <w:t>На участке дошкольного учреждения для каждой возрастной группы отведена отдельная игровая площад</w:t>
      </w:r>
      <w:r>
        <w:rPr>
          <w:rFonts w:ascii="Times New Roman" w:eastAsia="Times New Roman" w:hAnsi="Times New Roman" w:cs="Times New Roman"/>
          <w:color w:val="000000" w:themeColor="text1"/>
          <w:sz w:val="24"/>
          <w:szCs w:val="24"/>
          <w:lang w:eastAsia="ru-RU"/>
        </w:rPr>
        <w:t>ка, на которых ведутся работы по установке новых теневых навесов, игрового оборудования, песочниц</w:t>
      </w:r>
      <w:r w:rsidRPr="00344693">
        <w:rPr>
          <w:rFonts w:ascii="Times New Roman" w:eastAsia="Times New Roman" w:hAnsi="Times New Roman" w:cs="Times New Roman"/>
          <w:color w:val="000000" w:themeColor="text1"/>
          <w:sz w:val="24"/>
          <w:szCs w:val="24"/>
          <w:lang w:eastAsia="ru-RU"/>
        </w:rPr>
        <w:t xml:space="preserve">. Выносной </w:t>
      </w:r>
      <w:r>
        <w:rPr>
          <w:rFonts w:ascii="Times New Roman" w:eastAsia="Times New Roman" w:hAnsi="Times New Roman" w:cs="Times New Roman"/>
          <w:color w:val="000000" w:themeColor="text1"/>
          <w:sz w:val="24"/>
          <w:szCs w:val="24"/>
          <w:lang w:eastAsia="ru-RU"/>
        </w:rPr>
        <w:t xml:space="preserve"> игровой </w:t>
      </w:r>
      <w:r w:rsidRPr="00344693">
        <w:rPr>
          <w:rFonts w:ascii="Times New Roman" w:eastAsia="Times New Roman" w:hAnsi="Times New Roman" w:cs="Times New Roman"/>
          <w:color w:val="000000" w:themeColor="text1"/>
          <w:sz w:val="24"/>
          <w:szCs w:val="24"/>
          <w:lang w:eastAsia="ru-RU"/>
        </w:rPr>
        <w:t xml:space="preserve">материал </w:t>
      </w:r>
      <w:r>
        <w:rPr>
          <w:rFonts w:ascii="Times New Roman" w:eastAsia="Times New Roman" w:hAnsi="Times New Roman" w:cs="Times New Roman"/>
          <w:color w:val="000000" w:themeColor="text1"/>
          <w:sz w:val="24"/>
          <w:szCs w:val="24"/>
          <w:lang w:eastAsia="ru-RU"/>
        </w:rPr>
        <w:t xml:space="preserve"> для воспитанников </w:t>
      </w:r>
      <w:r w:rsidRPr="00344693">
        <w:rPr>
          <w:rFonts w:ascii="Times New Roman" w:eastAsia="Times New Roman" w:hAnsi="Times New Roman" w:cs="Times New Roman"/>
          <w:color w:val="000000" w:themeColor="text1"/>
          <w:sz w:val="24"/>
          <w:szCs w:val="24"/>
          <w:lang w:eastAsia="ru-RU"/>
        </w:rPr>
        <w:t>постоянно обновляется.</w:t>
      </w:r>
    </w:p>
    <w:p w:rsidR="005C7C02" w:rsidRPr="00344693" w:rsidRDefault="005C7C02" w:rsidP="005C7C02">
      <w:pPr>
        <w:spacing w:after="0" w:line="240" w:lineRule="auto"/>
        <w:jc w:val="both"/>
        <w:rPr>
          <w:rFonts w:ascii="Times New Roman" w:eastAsia="Times New Roman" w:hAnsi="Times New Roman" w:cs="Times New Roman"/>
          <w:color w:val="000000" w:themeColor="text1"/>
          <w:sz w:val="24"/>
          <w:szCs w:val="24"/>
          <w:lang w:eastAsia="ru-RU"/>
        </w:rPr>
      </w:pPr>
      <w:r w:rsidRPr="00344693">
        <w:rPr>
          <w:rFonts w:ascii="Times New Roman" w:eastAsia="Calibri" w:hAnsi="Times New Roman" w:cs="Times New Roman"/>
          <w:color w:val="111111"/>
          <w:sz w:val="24"/>
          <w:szCs w:val="24"/>
          <w:shd w:val="clear" w:color="auto" w:fill="FFFFFF"/>
        </w:rPr>
        <w:t>Игровые площадки оснащены оборудованием, позволяющим детям удовлетворить познавательные и творческие интересы, развивать двигательную активность и формировать здоровый образ жизни</w:t>
      </w:r>
      <w:r w:rsidRPr="00344693">
        <w:rPr>
          <w:rFonts w:ascii="Arial" w:eastAsia="Calibri" w:hAnsi="Arial" w:cs="Arial"/>
          <w:color w:val="111111"/>
          <w:sz w:val="24"/>
          <w:szCs w:val="24"/>
          <w:shd w:val="clear" w:color="auto" w:fill="FFFFFF"/>
        </w:rPr>
        <w:t>.</w:t>
      </w:r>
    </w:p>
    <w:tbl>
      <w:tblPr>
        <w:tblW w:w="9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7"/>
      </w:tblGrid>
      <w:tr w:rsidR="005C7C02" w:rsidRPr="00344693" w:rsidTr="00BE02AA">
        <w:trPr>
          <w:trHeight w:val="752"/>
        </w:trPr>
        <w:tc>
          <w:tcPr>
            <w:tcW w:w="9887" w:type="dxa"/>
            <w:tcBorders>
              <w:top w:val="single" w:sz="4" w:space="0" w:color="auto"/>
              <w:left w:val="single" w:sz="4" w:space="0" w:color="auto"/>
              <w:bottom w:val="single" w:sz="4" w:space="0" w:color="auto"/>
              <w:right w:val="single" w:sz="4" w:space="0" w:color="auto"/>
            </w:tcBorders>
          </w:tcPr>
          <w:p w:rsidR="005C7C02" w:rsidRPr="00344693" w:rsidRDefault="005C7C02" w:rsidP="00BE02AA">
            <w:pPr>
              <w:spacing w:after="0" w:line="240" w:lineRule="auto"/>
              <w:jc w:val="center"/>
              <w:rPr>
                <w:rFonts w:ascii="Times New Roman" w:eastAsia="Calibri" w:hAnsi="Times New Roman" w:cs="Times New Roman"/>
                <w:b/>
                <w:sz w:val="24"/>
                <w:szCs w:val="24"/>
              </w:rPr>
            </w:pPr>
            <w:r w:rsidRPr="00344693">
              <w:rPr>
                <w:rFonts w:ascii="Times New Roman" w:eastAsia="Calibri" w:hAnsi="Times New Roman" w:cs="Times New Roman"/>
                <w:b/>
                <w:sz w:val="24"/>
                <w:szCs w:val="24"/>
              </w:rPr>
              <w:t>Вид помещения, функциональное использование</w:t>
            </w:r>
          </w:p>
          <w:p w:rsidR="005C7C02" w:rsidRPr="00344693" w:rsidRDefault="005C7C02" w:rsidP="00BE02AA">
            <w:pPr>
              <w:spacing w:after="0" w:line="240" w:lineRule="auto"/>
              <w:rPr>
                <w:rFonts w:ascii="Times New Roman" w:eastAsia="Calibri" w:hAnsi="Times New Roman" w:cs="Times New Roman"/>
                <w:sz w:val="24"/>
                <w:szCs w:val="24"/>
              </w:rPr>
            </w:pPr>
          </w:p>
        </w:tc>
      </w:tr>
      <w:tr w:rsidR="005C7C02" w:rsidRPr="00344693" w:rsidTr="00BE02AA">
        <w:trPr>
          <w:trHeight w:val="1717"/>
        </w:trPr>
        <w:tc>
          <w:tcPr>
            <w:tcW w:w="9887" w:type="dxa"/>
            <w:tcBorders>
              <w:top w:val="single" w:sz="4" w:space="0" w:color="auto"/>
              <w:left w:val="single" w:sz="4" w:space="0" w:color="auto"/>
              <w:bottom w:val="single" w:sz="4" w:space="0" w:color="auto"/>
              <w:right w:val="single" w:sz="4" w:space="0" w:color="auto"/>
            </w:tcBorders>
            <w:hideMark/>
          </w:tcPr>
          <w:p w:rsidR="005C7C02" w:rsidRDefault="005C7C02" w:rsidP="00BE02AA">
            <w:pPr>
              <w:spacing w:after="0" w:line="240" w:lineRule="auto"/>
              <w:rPr>
                <w:rFonts w:ascii="Times New Roman" w:eastAsia="Calibri" w:hAnsi="Times New Roman" w:cs="Times New Roman"/>
                <w:b/>
                <w:sz w:val="24"/>
                <w:szCs w:val="24"/>
              </w:rPr>
            </w:pPr>
            <w:r w:rsidRPr="00344693">
              <w:rPr>
                <w:rFonts w:ascii="Times New Roman" w:eastAsia="Calibri" w:hAnsi="Times New Roman" w:cs="Times New Roman"/>
                <w:b/>
                <w:sz w:val="24"/>
                <w:szCs w:val="24"/>
              </w:rPr>
              <w:t>Групповые комнаты:</w:t>
            </w:r>
          </w:p>
          <w:p w:rsidR="005C7C02" w:rsidRPr="004C4144" w:rsidRDefault="005C7C02" w:rsidP="00BE02AA">
            <w:pPr>
              <w:spacing w:after="0" w:line="240" w:lineRule="auto"/>
              <w:rPr>
                <w:rFonts w:ascii="Times New Roman" w:eastAsia="Calibri" w:hAnsi="Times New Roman" w:cs="Times New Roman"/>
                <w:sz w:val="24"/>
                <w:szCs w:val="24"/>
              </w:rPr>
            </w:pPr>
            <w:r w:rsidRPr="004C4144">
              <w:rPr>
                <w:rFonts w:ascii="Times New Roman" w:eastAsia="Calibri" w:hAnsi="Times New Roman" w:cs="Times New Roman"/>
                <w:sz w:val="24"/>
                <w:szCs w:val="24"/>
              </w:rPr>
              <w:t>Центры детской активности</w:t>
            </w:r>
            <w:r>
              <w:rPr>
                <w:rFonts w:ascii="Times New Roman" w:eastAsia="Calibri" w:hAnsi="Times New Roman" w:cs="Times New Roman"/>
                <w:sz w:val="24"/>
                <w:szCs w:val="24"/>
              </w:rPr>
              <w:t xml:space="preserve">, </w:t>
            </w:r>
          </w:p>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сюжетно-ролевые игры</w:t>
            </w:r>
            <w:r>
              <w:rPr>
                <w:rFonts w:ascii="Times New Roman" w:eastAsia="Calibri" w:hAnsi="Times New Roman" w:cs="Times New Roman"/>
                <w:sz w:val="24"/>
                <w:szCs w:val="24"/>
              </w:rPr>
              <w:t>,</w:t>
            </w:r>
          </w:p>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самообслуживание</w:t>
            </w:r>
            <w:r>
              <w:rPr>
                <w:rFonts w:ascii="Times New Roman" w:eastAsia="Calibri" w:hAnsi="Times New Roman" w:cs="Times New Roman"/>
                <w:sz w:val="24"/>
                <w:szCs w:val="24"/>
              </w:rPr>
              <w:t>,</w:t>
            </w:r>
          </w:p>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трудовая деятельность</w:t>
            </w:r>
            <w:r>
              <w:rPr>
                <w:rFonts w:ascii="Times New Roman" w:eastAsia="Calibri" w:hAnsi="Times New Roman" w:cs="Times New Roman"/>
                <w:sz w:val="24"/>
                <w:szCs w:val="24"/>
              </w:rPr>
              <w:t>,</w:t>
            </w:r>
          </w:p>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самостоятельная творческая деятельность</w:t>
            </w:r>
            <w:r>
              <w:rPr>
                <w:rFonts w:ascii="Times New Roman" w:eastAsia="Calibri" w:hAnsi="Times New Roman" w:cs="Times New Roman"/>
                <w:sz w:val="24"/>
                <w:szCs w:val="24"/>
              </w:rPr>
              <w:t>,</w:t>
            </w:r>
          </w:p>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ознакомление с природой, труд в природе</w:t>
            </w:r>
            <w:r>
              <w:rPr>
                <w:rFonts w:ascii="Times New Roman" w:eastAsia="Calibri" w:hAnsi="Times New Roman" w:cs="Times New Roman"/>
                <w:sz w:val="24"/>
                <w:szCs w:val="24"/>
              </w:rPr>
              <w:t>,</w:t>
            </w:r>
          </w:p>
        </w:tc>
      </w:tr>
      <w:tr w:rsidR="005C7C02" w:rsidRPr="00344693" w:rsidTr="00BE02AA">
        <w:trPr>
          <w:trHeight w:val="950"/>
        </w:trPr>
        <w:tc>
          <w:tcPr>
            <w:tcW w:w="9887"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b/>
                <w:sz w:val="24"/>
                <w:szCs w:val="24"/>
              </w:rPr>
              <w:t>Спальное помещение</w:t>
            </w:r>
            <w:r w:rsidRPr="00344693">
              <w:rPr>
                <w:rFonts w:ascii="Times New Roman" w:eastAsia="Calibri" w:hAnsi="Times New Roman" w:cs="Times New Roman"/>
                <w:sz w:val="24"/>
                <w:szCs w:val="24"/>
              </w:rPr>
              <w:t>:</w:t>
            </w:r>
          </w:p>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дневной сон</w:t>
            </w:r>
            <w:r>
              <w:rPr>
                <w:rFonts w:ascii="Times New Roman" w:eastAsia="Calibri" w:hAnsi="Times New Roman" w:cs="Times New Roman"/>
                <w:sz w:val="24"/>
                <w:szCs w:val="24"/>
              </w:rPr>
              <w:t>,</w:t>
            </w:r>
          </w:p>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игровая деятельность</w:t>
            </w:r>
            <w:r>
              <w:rPr>
                <w:rFonts w:ascii="Times New Roman" w:eastAsia="Calibri" w:hAnsi="Times New Roman" w:cs="Times New Roman"/>
                <w:sz w:val="24"/>
                <w:szCs w:val="24"/>
              </w:rPr>
              <w:t>,</w:t>
            </w:r>
          </w:p>
        </w:tc>
      </w:tr>
      <w:tr w:rsidR="005C7C02" w:rsidRPr="00344693" w:rsidTr="00BE02AA">
        <w:trPr>
          <w:trHeight w:val="241"/>
        </w:trPr>
        <w:tc>
          <w:tcPr>
            <w:tcW w:w="9887"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rPr>
                <w:rFonts w:ascii="Times New Roman" w:eastAsia="Calibri" w:hAnsi="Times New Roman" w:cs="Times New Roman"/>
                <w:b/>
                <w:sz w:val="24"/>
                <w:szCs w:val="24"/>
              </w:rPr>
            </w:pPr>
            <w:r w:rsidRPr="00344693">
              <w:rPr>
                <w:rFonts w:ascii="Times New Roman" w:eastAsia="Calibri" w:hAnsi="Times New Roman" w:cs="Times New Roman"/>
                <w:b/>
                <w:sz w:val="24"/>
                <w:szCs w:val="24"/>
              </w:rPr>
              <w:t>Раздевальная комната:</w:t>
            </w:r>
          </w:p>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информационно-просветительская работа с родителями</w:t>
            </w:r>
            <w:r>
              <w:rPr>
                <w:rFonts w:ascii="Times New Roman" w:eastAsia="Calibri" w:hAnsi="Times New Roman" w:cs="Times New Roman"/>
                <w:sz w:val="24"/>
                <w:szCs w:val="24"/>
              </w:rPr>
              <w:t>,</w:t>
            </w:r>
          </w:p>
        </w:tc>
      </w:tr>
      <w:tr w:rsidR="005C7C02" w:rsidRPr="00344693" w:rsidTr="00BE02AA">
        <w:trPr>
          <w:trHeight w:val="1234"/>
        </w:trPr>
        <w:tc>
          <w:tcPr>
            <w:tcW w:w="9887"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rPr>
                <w:rFonts w:ascii="Times New Roman" w:eastAsia="Calibri" w:hAnsi="Times New Roman" w:cs="Times New Roman"/>
                <w:b/>
                <w:sz w:val="24"/>
                <w:szCs w:val="24"/>
              </w:rPr>
            </w:pPr>
            <w:r w:rsidRPr="00344693">
              <w:rPr>
                <w:rFonts w:ascii="Times New Roman" w:eastAsia="Calibri" w:hAnsi="Times New Roman" w:cs="Times New Roman"/>
                <w:b/>
                <w:sz w:val="24"/>
                <w:szCs w:val="24"/>
              </w:rPr>
              <w:t>Методический кабинет:</w:t>
            </w:r>
          </w:p>
          <w:p w:rsidR="005C7C02" w:rsidRPr="00344693" w:rsidRDefault="005C7C02" w:rsidP="00BE02AA">
            <w:pPr>
              <w:spacing w:after="0" w:line="240" w:lineRule="auto"/>
              <w:jc w:val="both"/>
              <w:rPr>
                <w:rFonts w:ascii="Times New Roman" w:eastAsia="Calibri" w:hAnsi="Times New Roman" w:cs="Times New Roman"/>
                <w:sz w:val="24"/>
                <w:szCs w:val="24"/>
              </w:rPr>
            </w:pPr>
            <w:r w:rsidRPr="00344693">
              <w:rPr>
                <w:rFonts w:ascii="Times New Roman" w:eastAsia="Calibri" w:hAnsi="Times New Roman" w:cs="Times New Roman"/>
                <w:sz w:val="24"/>
                <w:szCs w:val="24"/>
              </w:rPr>
              <w:t>осуществление методической помощи педагогам</w:t>
            </w:r>
            <w:r>
              <w:rPr>
                <w:rFonts w:ascii="Times New Roman" w:eastAsia="Calibri" w:hAnsi="Times New Roman" w:cs="Times New Roman"/>
                <w:sz w:val="24"/>
                <w:szCs w:val="24"/>
              </w:rPr>
              <w:t>,</w:t>
            </w:r>
          </w:p>
          <w:p w:rsidR="005C7C02" w:rsidRPr="00344693" w:rsidRDefault="005C7C02" w:rsidP="00BE02AA">
            <w:pPr>
              <w:spacing w:after="0" w:line="240" w:lineRule="auto"/>
              <w:jc w:val="both"/>
              <w:rPr>
                <w:rFonts w:ascii="Times New Roman" w:eastAsia="Calibri" w:hAnsi="Times New Roman" w:cs="Times New Roman"/>
                <w:sz w:val="24"/>
                <w:szCs w:val="24"/>
              </w:rPr>
            </w:pPr>
            <w:r w:rsidRPr="00344693">
              <w:rPr>
                <w:rFonts w:ascii="Times New Roman" w:eastAsia="Calibri" w:hAnsi="Times New Roman" w:cs="Times New Roman"/>
                <w:sz w:val="24"/>
                <w:szCs w:val="24"/>
              </w:rPr>
              <w:t>организация консультаций, семинаров, педагогических советов</w:t>
            </w:r>
            <w:r>
              <w:rPr>
                <w:rFonts w:ascii="Times New Roman" w:eastAsia="Calibri" w:hAnsi="Times New Roman" w:cs="Times New Roman"/>
                <w:sz w:val="24"/>
                <w:szCs w:val="24"/>
              </w:rPr>
              <w:t>,</w:t>
            </w:r>
          </w:p>
          <w:p w:rsidR="005C7C02" w:rsidRPr="00344693" w:rsidRDefault="005C7C02" w:rsidP="00BE02AA">
            <w:pPr>
              <w:spacing w:after="0" w:line="240" w:lineRule="auto"/>
              <w:jc w:val="both"/>
              <w:rPr>
                <w:rFonts w:ascii="Times New Roman" w:eastAsia="Calibri" w:hAnsi="Times New Roman" w:cs="Times New Roman"/>
                <w:sz w:val="24"/>
                <w:szCs w:val="24"/>
              </w:rPr>
            </w:pPr>
            <w:r w:rsidRPr="00344693">
              <w:rPr>
                <w:rFonts w:ascii="Times New Roman" w:eastAsia="Calibri" w:hAnsi="Times New Roman" w:cs="Times New Roman"/>
                <w:sz w:val="24"/>
                <w:szCs w:val="24"/>
              </w:rPr>
              <w:t xml:space="preserve">выставка дидактических и методических материалов для организации работы с детьми по </w:t>
            </w:r>
          </w:p>
          <w:p w:rsidR="005C7C02" w:rsidRPr="00344693" w:rsidRDefault="005C7C02" w:rsidP="00BE02AA">
            <w:pPr>
              <w:spacing w:after="0" w:line="240" w:lineRule="auto"/>
              <w:jc w:val="both"/>
              <w:rPr>
                <w:rFonts w:ascii="Times New Roman" w:eastAsia="Calibri" w:hAnsi="Times New Roman" w:cs="Times New Roman"/>
                <w:sz w:val="24"/>
                <w:szCs w:val="24"/>
              </w:rPr>
            </w:pPr>
            <w:r w:rsidRPr="00344693">
              <w:rPr>
                <w:rFonts w:ascii="Times New Roman" w:eastAsia="Calibri" w:hAnsi="Times New Roman" w:cs="Times New Roman"/>
                <w:sz w:val="24"/>
                <w:szCs w:val="24"/>
              </w:rPr>
              <w:t>различным направлениям развития выставка поделок детей и родителей</w:t>
            </w:r>
            <w:r>
              <w:rPr>
                <w:rFonts w:ascii="Times New Roman" w:eastAsia="Calibri" w:hAnsi="Times New Roman" w:cs="Times New Roman"/>
                <w:sz w:val="24"/>
                <w:szCs w:val="24"/>
              </w:rPr>
              <w:t>,</w:t>
            </w:r>
          </w:p>
        </w:tc>
      </w:tr>
      <w:tr w:rsidR="005C7C02" w:rsidRPr="00344693" w:rsidTr="00BE02AA">
        <w:trPr>
          <w:trHeight w:val="1972"/>
        </w:trPr>
        <w:tc>
          <w:tcPr>
            <w:tcW w:w="9887" w:type="dxa"/>
            <w:tcBorders>
              <w:top w:val="single" w:sz="4" w:space="0" w:color="auto"/>
              <w:left w:val="single" w:sz="4" w:space="0" w:color="auto"/>
              <w:bottom w:val="single" w:sz="4" w:space="0" w:color="auto"/>
              <w:right w:val="single" w:sz="4" w:space="0" w:color="auto"/>
            </w:tcBorders>
            <w:hideMark/>
          </w:tcPr>
          <w:p w:rsidR="005C7C02" w:rsidRDefault="005C7C02" w:rsidP="00BE02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Групповое помещение</w:t>
            </w:r>
            <w:r w:rsidRPr="00344693">
              <w:rPr>
                <w:rFonts w:ascii="Times New Roman" w:eastAsia="Calibri" w:hAnsi="Times New Roman" w:cs="Times New Roman"/>
                <w:b/>
                <w:sz w:val="24"/>
                <w:szCs w:val="24"/>
              </w:rPr>
              <w:t>:</w:t>
            </w:r>
          </w:p>
          <w:p w:rsidR="005C7C02"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w:t>
            </w:r>
            <w:r w:rsidRPr="00930DBD">
              <w:rPr>
                <w:rFonts w:ascii="Times New Roman" w:eastAsia="Calibri" w:hAnsi="Times New Roman" w:cs="Times New Roman"/>
                <w:sz w:val="24"/>
                <w:szCs w:val="24"/>
              </w:rPr>
              <w:t>анятия</w:t>
            </w:r>
            <w:r>
              <w:rPr>
                <w:rFonts w:ascii="Times New Roman" w:eastAsia="Calibri" w:hAnsi="Times New Roman" w:cs="Times New Roman"/>
                <w:sz w:val="24"/>
                <w:szCs w:val="24"/>
              </w:rPr>
              <w:t xml:space="preserve"> по всем образовательным областям,</w:t>
            </w:r>
          </w:p>
          <w:p w:rsidR="005C7C02"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по музыкальному воспитанию</w:t>
            </w:r>
            <w:r>
              <w:rPr>
                <w:rFonts w:ascii="Times New Roman" w:eastAsia="Calibri" w:hAnsi="Times New Roman" w:cs="Times New Roman"/>
                <w:sz w:val="24"/>
                <w:szCs w:val="24"/>
              </w:rPr>
              <w:t>,</w:t>
            </w:r>
          </w:p>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физическому воспитанию, </w:t>
            </w:r>
          </w:p>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индивидуальные занятия</w:t>
            </w:r>
            <w:r>
              <w:rPr>
                <w:rFonts w:ascii="Times New Roman" w:eastAsia="Calibri" w:hAnsi="Times New Roman" w:cs="Times New Roman"/>
                <w:sz w:val="24"/>
                <w:szCs w:val="24"/>
              </w:rPr>
              <w:t>,</w:t>
            </w:r>
          </w:p>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тематические досуги</w:t>
            </w:r>
            <w:r>
              <w:rPr>
                <w:rFonts w:ascii="Times New Roman" w:eastAsia="Calibri" w:hAnsi="Times New Roman" w:cs="Times New Roman"/>
                <w:sz w:val="24"/>
                <w:szCs w:val="24"/>
              </w:rPr>
              <w:t>,</w:t>
            </w:r>
          </w:p>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развлечения</w:t>
            </w:r>
            <w:r>
              <w:rPr>
                <w:rFonts w:ascii="Times New Roman" w:eastAsia="Calibri" w:hAnsi="Times New Roman" w:cs="Times New Roman"/>
                <w:sz w:val="24"/>
                <w:szCs w:val="24"/>
              </w:rPr>
              <w:t>,</w:t>
            </w:r>
          </w:p>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праздники и утренники</w:t>
            </w:r>
            <w:r>
              <w:rPr>
                <w:rFonts w:ascii="Times New Roman" w:eastAsia="Calibri" w:hAnsi="Times New Roman" w:cs="Times New Roman"/>
                <w:sz w:val="24"/>
                <w:szCs w:val="24"/>
              </w:rPr>
              <w:t>,</w:t>
            </w:r>
          </w:p>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театральные</w:t>
            </w:r>
            <w:r>
              <w:rPr>
                <w:rFonts w:ascii="Times New Roman" w:eastAsia="Calibri" w:hAnsi="Times New Roman" w:cs="Times New Roman"/>
                <w:sz w:val="24"/>
                <w:szCs w:val="24"/>
              </w:rPr>
              <w:t>.</w:t>
            </w:r>
            <w:r w:rsidRPr="00344693">
              <w:rPr>
                <w:rFonts w:ascii="Times New Roman" w:eastAsia="Calibri" w:hAnsi="Times New Roman" w:cs="Times New Roman"/>
                <w:sz w:val="24"/>
                <w:szCs w:val="24"/>
              </w:rPr>
              <w:t xml:space="preserve"> </w:t>
            </w:r>
          </w:p>
        </w:tc>
      </w:tr>
      <w:tr w:rsidR="005C7C02" w:rsidRPr="00344693" w:rsidTr="00BE02AA">
        <w:trPr>
          <w:trHeight w:val="1826"/>
        </w:trPr>
        <w:tc>
          <w:tcPr>
            <w:tcW w:w="9887"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rPr>
                <w:rFonts w:ascii="Times New Roman" w:eastAsia="Calibri" w:hAnsi="Times New Roman" w:cs="Times New Roman"/>
                <w:b/>
                <w:sz w:val="24"/>
                <w:szCs w:val="24"/>
              </w:rPr>
            </w:pPr>
            <w:r w:rsidRPr="00344693">
              <w:rPr>
                <w:rFonts w:ascii="Times New Roman" w:eastAsia="Calibri" w:hAnsi="Times New Roman" w:cs="Times New Roman"/>
                <w:b/>
                <w:sz w:val="24"/>
                <w:szCs w:val="24"/>
              </w:rPr>
              <w:t>Коридоры ДОУ:</w:t>
            </w:r>
          </w:p>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ка</w:t>
            </w:r>
            <w:r>
              <w:rPr>
                <w:rFonts w:ascii="Times New Roman" w:eastAsia="Calibri" w:hAnsi="Times New Roman" w:cs="Times New Roman"/>
                <w:sz w:val="24"/>
                <w:szCs w:val="24"/>
              </w:rPr>
              <w:t xml:space="preserve">ртинная галерея, </w:t>
            </w:r>
          </w:p>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уголок русского быта</w:t>
            </w:r>
            <w:r>
              <w:rPr>
                <w:rFonts w:ascii="Times New Roman" w:eastAsia="Calibri" w:hAnsi="Times New Roman" w:cs="Times New Roman"/>
                <w:sz w:val="24"/>
                <w:szCs w:val="24"/>
              </w:rPr>
              <w:t>,</w:t>
            </w:r>
          </w:p>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уголок</w:t>
            </w:r>
            <w:r w:rsidRPr="00344693">
              <w:rPr>
                <w:rFonts w:ascii="Times New Roman" w:eastAsia="Calibri" w:hAnsi="Times New Roman" w:cs="Times New Roman"/>
                <w:sz w:val="24"/>
                <w:szCs w:val="24"/>
              </w:rPr>
              <w:t xml:space="preserve"> сказок</w:t>
            </w:r>
            <w:r>
              <w:rPr>
                <w:rFonts w:ascii="Times New Roman" w:eastAsia="Calibri" w:hAnsi="Times New Roman" w:cs="Times New Roman"/>
                <w:sz w:val="24"/>
                <w:szCs w:val="24"/>
              </w:rPr>
              <w:t>,</w:t>
            </w:r>
          </w:p>
          <w:p w:rsidR="005C7C02" w:rsidRPr="00344693" w:rsidRDefault="005C7C02" w:rsidP="00BE02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уголок ГИБДД,</w:t>
            </w:r>
          </w:p>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уголок воинской слав</w:t>
            </w:r>
            <w:r>
              <w:rPr>
                <w:rFonts w:ascii="Times New Roman" w:eastAsia="Calibri" w:hAnsi="Times New Roman" w:cs="Times New Roman"/>
                <w:sz w:val="24"/>
                <w:szCs w:val="24"/>
              </w:rPr>
              <w:t>ы,</w:t>
            </w:r>
          </w:p>
        </w:tc>
      </w:tr>
      <w:tr w:rsidR="005C7C02" w:rsidRPr="00344693" w:rsidTr="00BE02AA">
        <w:trPr>
          <w:trHeight w:val="1717"/>
        </w:trPr>
        <w:tc>
          <w:tcPr>
            <w:tcW w:w="9887"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after="0" w:line="240" w:lineRule="auto"/>
              <w:rPr>
                <w:rFonts w:ascii="Times New Roman" w:eastAsia="Calibri" w:hAnsi="Times New Roman" w:cs="Times New Roman"/>
                <w:b/>
                <w:sz w:val="24"/>
                <w:szCs w:val="24"/>
              </w:rPr>
            </w:pPr>
            <w:r w:rsidRPr="00344693">
              <w:rPr>
                <w:rFonts w:ascii="Times New Roman" w:eastAsia="Calibri" w:hAnsi="Times New Roman" w:cs="Times New Roman"/>
                <w:b/>
                <w:sz w:val="24"/>
                <w:szCs w:val="24"/>
              </w:rPr>
              <w:t>Кабинет</w:t>
            </w:r>
            <w:r>
              <w:rPr>
                <w:rFonts w:ascii="Times New Roman" w:eastAsia="Calibri" w:hAnsi="Times New Roman" w:cs="Times New Roman"/>
                <w:b/>
                <w:sz w:val="24"/>
                <w:szCs w:val="24"/>
              </w:rPr>
              <w:t xml:space="preserve"> для осмотра детей специалистами</w:t>
            </w:r>
            <w:r w:rsidRPr="00344693">
              <w:rPr>
                <w:rFonts w:ascii="Times New Roman" w:eastAsia="Calibri" w:hAnsi="Times New Roman" w:cs="Times New Roman"/>
                <w:b/>
                <w:sz w:val="24"/>
                <w:szCs w:val="24"/>
              </w:rPr>
              <w:t>:</w:t>
            </w:r>
          </w:p>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осмотр детей</w:t>
            </w:r>
            <w:r>
              <w:rPr>
                <w:rFonts w:ascii="Times New Roman" w:eastAsia="Calibri" w:hAnsi="Times New Roman" w:cs="Times New Roman"/>
                <w:sz w:val="24"/>
                <w:szCs w:val="24"/>
              </w:rPr>
              <w:t>,</w:t>
            </w:r>
          </w:p>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ко</w:t>
            </w:r>
            <w:r>
              <w:rPr>
                <w:rFonts w:ascii="Times New Roman" w:eastAsia="Calibri" w:hAnsi="Times New Roman" w:cs="Times New Roman"/>
                <w:sz w:val="24"/>
                <w:szCs w:val="24"/>
              </w:rPr>
              <w:t>нсультации врача, фельдшера,</w:t>
            </w:r>
          </w:p>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оздоровительная работа с детьми</w:t>
            </w:r>
            <w:r>
              <w:rPr>
                <w:rFonts w:ascii="Times New Roman" w:eastAsia="Calibri" w:hAnsi="Times New Roman" w:cs="Times New Roman"/>
                <w:sz w:val="24"/>
                <w:szCs w:val="24"/>
              </w:rPr>
              <w:t>,</w:t>
            </w:r>
          </w:p>
          <w:p w:rsidR="005C7C02" w:rsidRPr="00344693" w:rsidRDefault="005C7C02" w:rsidP="00BE02AA">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консультативно-просветительская работа с родителями</w:t>
            </w:r>
            <w:r>
              <w:rPr>
                <w:rFonts w:ascii="Times New Roman" w:eastAsia="Calibri" w:hAnsi="Times New Roman" w:cs="Times New Roman"/>
                <w:sz w:val="24"/>
                <w:szCs w:val="24"/>
              </w:rPr>
              <w:t>,</w:t>
            </w:r>
          </w:p>
        </w:tc>
      </w:tr>
    </w:tbl>
    <w:p w:rsidR="005C7C02" w:rsidRPr="00344693" w:rsidRDefault="005C7C02" w:rsidP="005C7C02">
      <w:pPr>
        <w:spacing w:after="0" w:line="240" w:lineRule="auto"/>
        <w:jc w:val="both"/>
        <w:rPr>
          <w:rFonts w:ascii="Times New Roman" w:eastAsia="Times New Roman" w:hAnsi="Times New Roman" w:cs="Times New Roman"/>
          <w:color w:val="000000" w:themeColor="text1"/>
          <w:sz w:val="24"/>
          <w:szCs w:val="24"/>
          <w:lang w:eastAsia="ru-RU"/>
        </w:rPr>
      </w:pPr>
      <w:r w:rsidRPr="00344693">
        <w:rPr>
          <w:rFonts w:ascii="Times New Roman" w:eastAsia="Times New Roman" w:hAnsi="Times New Roman" w:cs="Times New Roman"/>
          <w:color w:val="000000" w:themeColor="text1"/>
          <w:sz w:val="24"/>
          <w:szCs w:val="24"/>
          <w:lang w:eastAsia="ru-RU"/>
        </w:rPr>
        <w:t>Для продуктивной и творческой деятельности детей и сотрудников в образовательно-воспитательном процессе задействованы технические средства обучения:</w:t>
      </w:r>
    </w:p>
    <w:p w:rsidR="005C7C02" w:rsidRDefault="005C7C02" w:rsidP="005C7C02">
      <w:pPr>
        <w:numPr>
          <w:ilvl w:val="0"/>
          <w:numId w:val="3"/>
        </w:numPr>
        <w:shd w:val="clear" w:color="auto" w:fill="FFFFFF"/>
        <w:spacing w:after="100" w:afterAutospacing="1" w:line="30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компьютер – 2</w:t>
      </w:r>
    </w:p>
    <w:p w:rsidR="005C7C02" w:rsidRPr="00344693" w:rsidRDefault="005C7C02" w:rsidP="005C7C02">
      <w:pPr>
        <w:numPr>
          <w:ilvl w:val="0"/>
          <w:numId w:val="3"/>
        </w:numPr>
        <w:shd w:val="clear" w:color="auto" w:fill="FFFFFF"/>
        <w:spacing w:after="100" w:afterAutospacing="1" w:line="30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ноутбук - 1</w:t>
      </w:r>
    </w:p>
    <w:p w:rsidR="005C7C02" w:rsidRDefault="005C7C02" w:rsidP="005C7C02">
      <w:pPr>
        <w:numPr>
          <w:ilvl w:val="0"/>
          <w:numId w:val="3"/>
        </w:numPr>
        <w:shd w:val="clear" w:color="auto" w:fill="FFFFFF"/>
        <w:spacing w:after="100" w:afterAutospacing="1" w:line="300" w:lineRule="atLeast"/>
        <w:jc w:val="both"/>
        <w:rPr>
          <w:rFonts w:ascii="Times New Roman" w:eastAsia="Times New Roman" w:hAnsi="Times New Roman" w:cs="Times New Roman"/>
          <w:color w:val="000000" w:themeColor="text1"/>
          <w:sz w:val="24"/>
          <w:szCs w:val="24"/>
          <w:lang w:eastAsia="ru-RU"/>
        </w:rPr>
      </w:pPr>
      <w:r w:rsidRPr="00344693">
        <w:rPr>
          <w:rFonts w:ascii="Times New Roman" w:eastAsia="Times New Roman" w:hAnsi="Times New Roman" w:cs="Times New Roman"/>
          <w:color w:val="000000" w:themeColor="text1"/>
          <w:sz w:val="24"/>
          <w:szCs w:val="24"/>
          <w:lang w:eastAsia="ru-RU"/>
        </w:rPr>
        <w:t>прин</w:t>
      </w:r>
      <w:r>
        <w:rPr>
          <w:rFonts w:ascii="Times New Roman" w:eastAsia="Times New Roman" w:hAnsi="Times New Roman" w:cs="Times New Roman"/>
          <w:color w:val="000000" w:themeColor="text1"/>
          <w:sz w:val="24"/>
          <w:szCs w:val="24"/>
          <w:lang w:eastAsia="ru-RU"/>
        </w:rPr>
        <w:t>тер – 3</w:t>
      </w:r>
    </w:p>
    <w:p w:rsidR="005C7C02" w:rsidRPr="00344693" w:rsidRDefault="005C7C02" w:rsidP="005C7C02">
      <w:pPr>
        <w:numPr>
          <w:ilvl w:val="0"/>
          <w:numId w:val="3"/>
        </w:numPr>
        <w:shd w:val="clear" w:color="auto" w:fill="FFFFFF"/>
        <w:spacing w:after="100" w:afterAutospacing="1" w:line="30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сканер - 1</w:t>
      </w:r>
    </w:p>
    <w:p w:rsidR="005C7C02" w:rsidRDefault="005C7C02" w:rsidP="005C7C02">
      <w:pPr>
        <w:numPr>
          <w:ilvl w:val="0"/>
          <w:numId w:val="3"/>
        </w:numPr>
        <w:shd w:val="clear" w:color="auto" w:fill="FFFFFF"/>
        <w:spacing w:after="100" w:afterAutospacing="1" w:line="30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проектор</w:t>
      </w:r>
      <w:r w:rsidRPr="00344693">
        <w:rPr>
          <w:rFonts w:ascii="Times New Roman" w:eastAsia="Times New Roman" w:hAnsi="Times New Roman" w:cs="Times New Roman"/>
          <w:color w:val="000000" w:themeColor="text1"/>
          <w:sz w:val="24"/>
          <w:szCs w:val="24"/>
          <w:lang w:eastAsia="ru-RU"/>
        </w:rPr>
        <w:t>– 1</w:t>
      </w:r>
    </w:p>
    <w:p w:rsidR="005C7C02" w:rsidRDefault="005C7C02" w:rsidP="005C7C02">
      <w:pPr>
        <w:numPr>
          <w:ilvl w:val="0"/>
          <w:numId w:val="3"/>
        </w:numPr>
        <w:shd w:val="clear" w:color="auto" w:fill="FFFFFF"/>
        <w:spacing w:after="100" w:afterAutospacing="1" w:line="30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экран – 1</w:t>
      </w:r>
    </w:p>
    <w:p w:rsidR="005C7C02" w:rsidRDefault="005C7C02" w:rsidP="005C7C02">
      <w:pPr>
        <w:numPr>
          <w:ilvl w:val="0"/>
          <w:numId w:val="3"/>
        </w:numPr>
        <w:shd w:val="clear" w:color="auto" w:fill="FFFFFF"/>
        <w:spacing w:after="100" w:afterAutospacing="1" w:line="30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колонки – 1</w:t>
      </w:r>
    </w:p>
    <w:p w:rsidR="005C7C02" w:rsidRDefault="005C7C02" w:rsidP="005C7C02">
      <w:pPr>
        <w:numPr>
          <w:ilvl w:val="0"/>
          <w:numId w:val="3"/>
        </w:numPr>
        <w:shd w:val="clear" w:color="auto" w:fill="FFFFFF"/>
        <w:spacing w:after="100" w:afterAutospacing="1" w:line="30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магнитные доски – 2</w:t>
      </w:r>
    </w:p>
    <w:p w:rsidR="005C7C02" w:rsidRDefault="005C7C02" w:rsidP="005C7C02">
      <w:pPr>
        <w:numPr>
          <w:ilvl w:val="0"/>
          <w:numId w:val="3"/>
        </w:numPr>
        <w:shd w:val="clear" w:color="auto" w:fill="FFFFFF"/>
        <w:spacing w:after="100" w:afterAutospacing="1" w:line="30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флешка – 1</w:t>
      </w:r>
    </w:p>
    <w:p w:rsidR="005C7C02" w:rsidRDefault="005C7C02" w:rsidP="005C7C02">
      <w:pPr>
        <w:numPr>
          <w:ilvl w:val="0"/>
          <w:numId w:val="3"/>
        </w:numPr>
        <w:shd w:val="clear" w:color="auto" w:fill="FFFFFF"/>
        <w:spacing w:after="100" w:afterAutospacing="1" w:line="30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магнитофон – 1</w:t>
      </w:r>
    </w:p>
    <w:p w:rsidR="005C7C02" w:rsidRPr="00157CB4" w:rsidRDefault="005C7C02" w:rsidP="005C7C02">
      <w:pPr>
        <w:numPr>
          <w:ilvl w:val="0"/>
          <w:numId w:val="3"/>
        </w:numPr>
        <w:shd w:val="clear" w:color="auto" w:fill="FFFFFF"/>
        <w:spacing w:after="100" w:afterAutospacing="1" w:line="30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синтезатор - 1</w:t>
      </w:r>
    </w:p>
    <w:p w:rsidR="005C7C02" w:rsidRPr="00344693" w:rsidRDefault="005C7C02" w:rsidP="005C7C02">
      <w:pPr>
        <w:spacing w:after="0" w:line="240" w:lineRule="auto"/>
        <w:jc w:val="both"/>
        <w:rPr>
          <w:rFonts w:ascii="Times New Roman" w:eastAsia="Times New Roman" w:hAnsi="Times New Roman" w:cs="Times New Roman"/>
          <w:color w:val="000000" w:themeColor="text1"/>
          <w:sz w:val="24"/>
          <w:szCs w:val="24"/>
          <w:lang w:eastAsia="ru-RU"/>
        </w:rPr>
      </w:pPr>
      <w:r w:rsidRPr="00344693">
        <w:rPr>
          <w:rFonts w:ascii="Times New Roman" w:eastAsia="Times New Roman" w:hAnsi="Times New Roman" w:cs="Times New Roman"/>
          <w:color w:val="000000" w:themeColor="text1"/>
          <w:sz w:val="24"/>
          <w:szCs w:val="24"/>
          <w:lang w:eastAsia="ru-RU"/>
        </w:rPr>
        <w:t xml:space="preserve">      В учреждении имеется достаточная материально-техническая база, создана развивающая предметно - пространственная среда, соответствующая всем современным требованиям, осуществлен анализ и корректировка РППС в соответствии с требованиями ФГОС ДО.</w:t>
      </w:r>
    </w:p>
    <w:p w:rsidR="005C7C02" w:rsidRPr="00344693" w:rsidRDefault="005C7C02" w:rsidP="005C7C02">
      <w:pPr>
        <w:spacing w:after="0" w:line="240" w:lineRule="auto"/>
        <w:jc w:val="both"/>
        <w:rPr>
          <w:rFonts w:ascii="Times New Roman" w:eastAsia="Times New Roman" w:hAnsi="Times New Roman" w:cs="Times New Roman"/>
          <w:color w:val="000000" w:themeColor="text1"/>
          <w:sz w:val="24"/>
          <w:szCs w:val="24"/>
          <w:lang w:eastAsia="ru-RU"/>
        </w:rPr>
      </w:pPr>
      <w:r w:rsidRPr="00344693">
        <w:rPr>
          <w:rFonts w:ascii="Times New Roman" w:eastAsia="Times New Roman" w:hAnsi="Times New Roman" w:cs="Times New Roman"/>
          <w:color w:val="000000" w:themeColor="text1"/>
          <w:sz w:val="24"/>
          <w:szCs w:val="24"/>
          <w:lang w:eastAsia="ru-RU"/>
        </w:rPr>
        <w:t>Развивающая предметно-пространственная среда учреждения организована с учетом интересов детей и отвечает их возрастным особенностям, по возможности приближена к домашней и построена на принципах комбинирования и гибкого зонирования.</w:t>
      </w:r>
    </w:p>
    <w:p w:rsidR="005C7C02" w:rsidRPr="00344693" w:rsidRDefault="005C7C02" w:rsidP="005C7C02">
      <w:pPr>
        <w:spacing w:after="0" w:line="240" w:lineRule="auto"/>
        <w:jc w:val="both"/>
        <w:rPr>
          <w:rFonts w:ascii="Times New Roman" w:eastAsia="Times New Roman" w:hAnsi="Times New Roman" w:cs="Times New Roman"/>
          <w:color w:val="000000" w:themeColor="text1"/>
          <w:sz w:val="24"/>
          <w:szCs w:val="24"/>
          <w:lang w:eastAsia="ru-RU"/>
        </w:rPr>
      </w:pPr>
      <w:r w:rsidRPr="00344693">
        <w:rPr>
          <w:rFonts w:ascii="Times New Roman" w:eastAsia="Times New Roman" w:hAnsi="Times New Roman" w:cs="Times New Roman"/>
          <w:color w:val="000000" w:themeColor="text1"/>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5C7C02" w:rsidRPr="00344693" w:rsidRDefault="005C7C02" w:rsidP="005C7C02">
      <w:pPr>
        <w:spacing w:after="0" w:line="240" w:lineRule="auto"/>
        <w:jc w:val="both"/>
        <w:rPr>
          <w:rFonts w:ascii="Times New Roman" w:eastAsia="Times New Roman" w:hAnsi="Times New Roman" w:cs="Times New Roman"/>
          <w:color w:val="000000" w:themeColor="text1"/>
          <w:sz w:val="24"/>
          <w:szCs w:val="24"/>
          <w:lang w:eastAsia="ru-RU"/>
        </w:rPr>
      </w:pPr>
      <w:r w:rsidRPr="00344693">
        <w:rPr>
          <w:rFonts w:ascii="Times New Roman" w:eastAsia="Times New Roman" w:hAnsi="Times New Roman" w:cs="Times New Roman"/>
          <w:color w:val="000000" w:themeColor="text1"/>
          <w:sz w:val="24"/>
          <w:szCs w:val="24"/>
          <w:lang w:eastAsia="ru-RU"/>
        </w:rPr>
        <w:t>Развивающая предметно-пространственная среда обеспечивает возможность общения и совместной деятельности детей и взрослых, двигательной активности детей.</w:t>
      </w:r>
    </w:p>
    <w:p w:rsidR="005C7C02" w:rsidRPr="00344693" w:rsidRDefault="005C7C02" w:rsidP="005C7C02">
      <w:pPr>
        <w:spacing w:after="0" w:line="240" w:lineRule="auto"/>
        <w:jc w:val="both"/>
        <w:rPr>
          <w:rFonts w:ascii="Times New Roman" w:eastAsia="Times New Roman" w:hAnsi="Times New Roman" w:cs="Times New Roman"/>
          <w:color w:val="000000" w:themeColor="text1"/>
          <w:sz w:val="24"/>
          <w:szCs w:val="24"/>
          <w:lang w:eastAsia="ru-RU"/>
        </w:rPr>
      </w:pPr>
      <w:r w:rsidRPr="00344693">
        <w:rPr>
          <w:rFonts w:ascii="Times New Roman" w:eastAsia="Times New Roman" w:hAnsi="Times New Roman" w:cs="Times New Roman"/>
          <w:color w:val="000000" w:themeColor="text1"/>
          <w:sz w:val="24"/>
          <w:szCs w:val="24"/>
          <w:lang w:eastAsia="ru-RU"/>
        </w:rPr>
        <w:t>РППС обеспечивает:</w:t>
      </w:r>
    </w:p>
    <w:p w:rsidR="005C7C02" w:rsidRPr="00344693" w:rsidRDefault="005C7C02" w:rsidP="005C7C02">
      <w:pPr>
        <w:numPr>
          <w:ilvl w:val="0"/>
          <w:numId w:val="4"/>
        </w:numPr>
        <w:shd w:val="clear" w:color="auto" w:fill="FFFFFF"/>
        <w:spacing w:after="0" w:line="300" w:lineRule="atLeast"/>
        <w:jc w:val="both"/>
        <w:rPr>
          <w:rFonts w:ascii="Times New Roman" w:eastAsia="Times New Roman" w:hAnsi="Times New Roman" w:cs="Times New Roman"/>
          <w:color w:val="000000" w:themeColor="text1"/>
          <w:sz w:val="24"/>
          <w:szCs w:val="24"/>
          <w:lang w:eastAsia="ru-RU"/>
        </w:rPr>
      </w:pPr>
      <w:r w:rsidRPr="00344693">
        <w:rPr>
          <w:rFonts w:ascii="Times New Roman" w:eastAsia="Times New Roman" w:hAnsi="Times New Roman" w:cs="Times New Roman"/>
          <w:color w:val="000000" w:themeColor="text1"/>
          <w:sz w:val="24"/>
          <w:szCs w:val="24"/>
          <w:lang w:eastAsia="ru-RU"/>
        </w:rPr>
        <w:t>реализацию образовательной программы;</w:t>
      </w:r>
    </w:p>
    <w:p w:rsidR="005C7C02" w:rsidRPr="00344693" w:rsidRDefault="005C7C02" w:rsidP="005C7C02">
      <w:pPr>
        <w:numPr>
          <w:ilvl w:val="0"/>
          <w:numId w:val="4"/>
        </w:numPr>
        <w:shd w:val="clear" w:color="auto" w:fill="FFFFFF"/>
        <w:spacing w:after="0" w:line="300" w:lineRule="atLeast"/>
        <w:jc w:val="both"/>
        <w:rPr>
          <w:rFonts w:ascii="Times New Roman" w:eastAsia="Times New Roman" w:hAnsi="Times New Roman" w:cs="Times New Roman"/>
          <w:color w:val="000000" w:themeColor="text1"/>
          <w:sz w:val="24"/>
          <w:szCs w:val="24"/>
          <w:lang w:eastAsia="ru-RU"/>
        </w:rPr>
      </w:pPr>
      <w:r w:rsidRPr="00344693">
        <w:rPr>
          <w:rFonts w:ascii="Times New Roman" w:eastAsia="Times New Roman" w:hAnsi="Times New Roman" w:cs="Times New Roman"/>
          <w:color w:val="000000" w:themeColor="text1"/>
          <w:sz w:val="24"/>
          <w:szCs w:val="24"/>
          <w:lang w:eastAsia="ru-RU"/>
        </w:rPr>
        <w:t>учет гендерного воспитания детей;</w:t>
      </w:r>
    </w:p>
    <w:p w:rsidR="005C7C02" w:rsidRPr="00344693" w:rsidRDefault="005C7C02" w:rsidP="005C7C02">
      <w:pPr>
        <w:numPr>
          <w:ilvl w:val="0"/>
          <w:numId w:val="4"/>
        </w:numPr>
        <w:shd w:val="clear" w:color="auto" w:fill="FFFFFF"/>
        <w:spacing w:after="0" w:line="300" w:lineRule="atLeast"/>
        <w:jc w:val="both"/>
        <w:rPr>
          <w:rFonts w:ascii="Times New Roman" w:eastAsia="Times New Roman" w:hAnsi="Times New Roman" w:cs="Times New Roman"/>
          <w:color w:val="000000" w:themeColor="text1"/>
          <w:sz w:val="24"/>
          <w:szCs w:val="24"/>
          <w:lang w:eastAsia="ru-RU"/>
        </w:rPr>
      </w:pPr>
      <w:r w:rsidRPr="00344693">
        <w:rPr>
          <w:rFonts w:ascii="Times New Roman" w:eastAsia="Times New Roman" w:hAnsi="Times New Roman" w:cs="Times New Roman"/>
          <w:color w:val="000000" w:themeColor="text1"/>
          <w:sz w:val="24"/>
          <w:szCs w:val="24"/>
          <w:lang w:eastAsia="ru-RU"/>
        </w:rPr>
        <w:lastRenderedPageBreak/>
        <w:t>учет возрастных особенностей детей.</w:t>
      </w:r>
    </w:p>
    <w:p w:rsidR="005C7C02" w:rsidRPr="00344693" w:rsidRDefault="005C7C02" w:rsidP="005C7C02">
      <w:pPr>
        <w:spacing w:after="0" w:line="240" w:lineRule="auto"/>
        <w:jc w:val="both"/>
        <w:rPr>
          <w:rFonts w:ascii="Times New Roman" w:eastAsia="Times New Roman" w:hAnsi="Times New Roman" w:cs="Times New Roman"/>
          <w:color w:val="000000" w:themeColor="text1"/>
          <w:sz w:val="24"/>
          <w:szCs w:val="24"/>
          <w:lang w:eastAsia="ru-RU"/>
        </w:rPr>
      </w:pPr>
      <w:r w:rsidRPr="00344693">
        <w:rPr>
          <w:rFonts w:ascii="Times New Roman" w:eastAsia="Times New Roman" w:hAnsi="Times New Roman" w:cs="Times New Roman"/>
          <w:color w:val="000000" w:themeColor="text1"/>
          <w:sz w:val="24"/>
          <w:szCs w:val="24"/>
          <w:lang w:eastAsia="ru-RU"/>
        </w:rPr>
        <w:t>Развивающая предметно-пространственная среда является содержательно - насыщенной, трансформируемой, полифункциональной, вариативной, доступной и безопасной. Насыщенность среды соответствует возрастным возможностям детей и содержанию Программы.</w:t>
      </w:r>
    </w:p>
    <w:p w:rsidR="005C7C02" w:rsidRPr="00344693" w:rsidRDefault="005C7C02" w:rsidP="005C7C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Все группы</w:t>
      </w:r>
      <w:r w:rsidRPr="00344693">
        <w:rPr>
          <w:rFonts w:ascii="Times New Roman" w:eastAsia="Calibri" w:hAnsi="Times New Roman" w:cs="Times New Roman"/>
          <w:sz w:val="24"/>
          <w:szCs w:val="24"/>
        </w:rPr>
        <w:t xml:space="preserve">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w:t>
      </w:r>
    </w:p>
    <w:p w:rsidR="005C7C02" w:rsidRPr="00344693" w:rsidRDefault="005C7C02" w:rsidP="005C7C02">
      <w:pPr>
        <w:spacing w:after="0" w:line="240" w:lineRule="auto"/>
        <w:jc w:val="both"/>
        <w:rPr>
          <w:rFonts w:ascii="Times New Roman" w:eastAsia="Calibri" w:hAnsi="Times New Roman" w:cs="Times New Roman"/>
          <w:sz w:val="24"/>
          <w:szCs w:val="24"/>
        </w:rPr>
      </w:pPr>
      <w:r w:rsidRPr="00344693">
        <w:rPr>
          <w:rFonts w:ascii="Times New Roman" w:eastAsia="Calibri" w:hAnsi="Times New Roman" w:cs="Times New Roman"/>
          <w:sz w:val="24"/>
          <w:szCs w:val="24"/>
        </w:rPr>
        <w:t>Организованная в МДОУ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w:t>
      </w:r>
    </w:p>
    <w:p w:rsidR="005C7C02" w:rsidRDefault="005C7C02" w:rsidP="005C7C0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44693">
        <w:rPr>
          <w:rFonts w:ascii="Times New Roman" w:eastAsia="Times New Roman" w:hAnsi="Times New Roman" w:cs="Times New Roman"/>
          <w:color w:val="000000" w:themeColor="text1"/>
          <w:sz w:val="24"/>
          <w:szCs w:val="24"/>
          <w:lang w:eastAsia="ru-RU"/>
        </w:rPr>
        <w:t xml:space="preserve">   Для обеспечения безопасности жизни и деятельности воспитанников ДОУ оборудовано системой пожарной сигнализации, системой оповещения и тревожной сигнализацией</w:t>
      </w:r>
      <w:r>
        <w:rPr>
          <w:rFonts w:ascii="Times New Roman" w:eastAsia="Times New Roman" w:hAnsi="Times New Roman" w:cs="Times New Roman"/>
          <w:color w:val="000000" w:themeColor="text1"/>
          <w:sz w:val="24"/>
          <w:szCs w:val="24"/>
          <w:lang w:eastAsia="ru-RU"/>
        </w:rPr>
        <w:t>, видеонаблюдение, речевое оповещение – антитеррор, тревожной кнопкой</w:t>
      </w:r>
      <w:r w:rsidRPr="00344693">
        <w:rPr>
          <w:rFonts w:ascii="Times New Roman" w:eastAsia="Times New Roman" w:hAnsi="Times New Roman" w:cs="Times New Roman"/>
          <w:color w:val="000000" w:themeColor="text1"/>
          <w:sz w:val="24"/>
          <w:szCs w:val="24"/>
          <w:lang w:eastAsia="ru-RU"/>
        </w:rPr>
        <w:t xml:space="preserve">. </w:t>
      </w:r>
    </w:p>
    <w:p w:rsidR="005C7C02" w:rsidRPr="00344693" w:rsidRDefault="005C7C02" w:rsidP="005C7C0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44693">
        <w:rPr>
          <w:rFonts w:ascii="Times New Roman" w:eastAsia="Times New Roman" w:hAnsi="Times New Roman" w:cs="Times New Roman"/>
          <w:color w:val="000000" w:themeColor="text1"/>
          <w:sz w:val="24"/>
          <w:szCs w:val="24"/>
          <w:lang w:eastAsia="ru-RU"/>
        </w:rPr>
        <w:t>Оказанием услуг по техническому обслуживанию данных систем занимаются ООО ВДПО.</w:t>
      </w:r>
    </w:p>
    <w:p w:rsidR="005C7C02" w:rsidRPr="00344693" w:rsidRDefault="005C7C02" w:rsidP="005C7C0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44693">
        <w:rPr>
          <w:rFonts w:ascii="Times New Roman" w:eastAsia="Times New Roman" w:hAnsi="Times New Roman" w:cs="Times New Roman"/>
          <w:color w:val="000000" w:themeColor="text1"/>
          <w:sz w:val="24"/>
          <w:szCs w:val="24"/>
          <w:lang w:eastAsia="ru-RU"/>
        </w:rPr>
        <w:t xml:space="preserve">Комплексное техническое и профилактическое обслуживание инженерного оборудования осуществляют: </w:t>
      </w:r>
    </w:p>
    <w:p w:rsidR="005C7C02" w:rsidRPr="00344693" w:rsidRDefault="005C7C02" w:rsidP="005C7C0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r w:rsidRPr="00344693">
        <w:rPr>
          <w:rFonts w:ascii="Times New Roman" w:eastAsia="Times New Roman" w:hAnsi="Times New Roman" w:cs="Times New Roman"/>
          <w:color w:val="000000" w:themeColor="text1"/>
          <w:sz w:val="24"/>
          <w:szCs w:val="24"/>
          <w:lang w:eastAsia="ru-RU"/>
        </w:rPr>
        <w:t>олодное водосн</w:t>
      </w:r>
      <w:r>
        <w:rPr>
          <w:rFonts w:ascii="Times New Roman" w:eastAsia="Times New Roman" w:hAnsi="Times New Roman" w:cs="Times New Roman"/>
          <w:color w:val="000000" w:themeColor="text1"/>
          <w:sz w:val="24"/>
          <w:szCs w:val="24"/>
          <w:lang w:eastAsia="ru-RU"/>
        </w:rPr>
        <w:t>абжение и водоотведение  – МКП «Кораблинские тепловые и электрические сети</w:t>
      </w:r>
      <w:r w:rsidRPr="00344693">
        <w:rPr>
          <w:rFonts w:ascii="Times New Roman" w:eastAsia="Times New Roman" w:hAnsi="Times New Roman" w:cs="Times New Roman"/>
          <w:color w:val="000000" w:themeColor="text1"/>
          <w:sz w:val="24"/>
          <w:szCs w:val="24"/>
          <w:lang w:eastAsia="ru-RU"/>
        </w:rPr>
        <w:t>»;</w:t>
      </w:r>
    </w:p>
    <w:p w:rsidR="005C7C02" w:rsidRPr="00344693" w:rsidRDefault="005C7C02" w:rsidP="005C7C0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Поставка газа</w:t>
      </w:r>
      <w:r w:rsidRPr="00344693">
        <w:rPr>
          <w:rFonts w:ascii="Times New Roman" w:eastAsia="Times New Roman" w:hAnsi="Times New Roman" w:cs="Times New Roman"/>
          <w:color w:val="000000" w:themeColor="text1"/>
          <w:sz w:val="24"/>
          <w:szCs w:val="24"/>
          <w:lang w:eastAsia="ru-RU"/>
        </w:rPr>
        <w:t xml:space="preserve"> – ООО «Газпром межрегионгаз Рязань»;</w:t>
      </w:r>
    </w:p>
    <w:p w:rsidR="005C7C02" w:rsidRPr="00344693" w:rsidRDefault="005C7C02" w:rsidP="005C7C0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Поставка электрической энергии</w:t>
      </w:r>
      <w:r w:rsidRPr="00344693">
        <w:rPr>
          <w:rFonts w:ascii="Times New Roman" w:eastAsia="Times New Roman" w:hAnsi="Times New Roman" w:cs="Times New Roman"/>
          <w:color w:val="000000" w:themeColor="text1"/>
          <w:sz w:val="24"/>
          <w:szCs w:val="24"/>
          <w:lang w:eastAsia="ru-RU"/>
        </w:rPr>
        <w:t xml:space="preserve"> – ПАО «Рязанская энергетическая сбытовая компания»;</w:t>
      </w:r>
    </w:p>
    <w:p w:rsidR="005C7C02" w:rsidRPr="00344693" w:rsidRDefault="005C7C02" w:rsidP="005C7C0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Оказание услуг по обращению с твердыми коммунальными отходами -   ООО «Эко – Пронск</w:t>
      </w:r>
      <w:r w:rsidRPr="00344693">
        <w:rPr>
          <w:rFonts w:ascii="Times New Roman" w:eastAsia="Times New Roman" w:hAnsi="Times New Roman" w:cs="Times New Roman"/>
          <w:color w:val="000000" w:themeColor="text1"/>
          <w:sz w:val="24"/>
          <w:szCs w:val="24"/>
          <w:lang w:eastAsia="ru-RU"/>
        </w:rPr>
        <w:t>».</w:t>
      </w:r>
    </w:p>
    <w:p w:rsidR="005C7C02" w:rsidRPr="00344693" w:rsidRDefault="005C7C02" w:rsidP="005C7C02">
      <w:pPr>
        <w:spacing w:after="0" w:line="240" w:lineRule="auto"/>
        <w:jc w:val="both"/>
        <w:rPr>
          <w:rFonts w:ascii="Times New Roman" w:eastAsia="Calibri" w:hAnsi="Times New Roman" w:cs="Times New Roman"/>
          <w:sz w:val="24"/>
          <w:szCs w:val="24"/>
        </w:rPr>
      </w:pPr>
      <w:r w:rsidRPr="00344693">
        <w:rPr>
          <w:rFonts w:ascii="Times New Roman" w:eastAsia="Calibri" w:hAnsi="Times New Roman" w:cs="Times New Roman"/>
          <w:sz w:val="24"/>
          <w:szCs w:val="24"/>
        </w:rPr>
        <w:t xml:space="preserve">Материально-техническое состояние детского сада и территории соответствует действующим санитарно-эпидемиологическим требованиям к устройству, содержанию </w:t>
      </w:r>
    </w:p>
    <w:p w:rsidR="005C7C02" w:rsidRPr="00344693" w:rsidRDefault="005C7C02" w:rsidP="005C7C02">
      <w:pPr>
        <w:spacing w:after="0" w:line="240" w:lineRule="auto"/>
        <w:jc w:val="both"/>
        <w:rPr>
          <w:rFonts w:ascii="Times New Roman" w:eastAsia="Calibri" w:hAnsi="Times New Roman" w:cs="Times New Roman"/>
          <w:sz w:val="24"/>
          <w:szCs w:val="24"/>
        </w:rPr>
      </w:pPr>
      <w:r w:rsidRPr="00344693">
        <w:rPr>
          <w:rFonts w:ascii="Times New Roman" w:eastAsia="Calibri" w:hAnsi="Times New Roman" w:cs="Times New Roman"/>
          <w:sz w:val="24"/>
          <w:szCs w:val="24"/>
        </w:rPr>
        <w:t>и организации режима работы в дошкольных организациях, правилам пожарной безопасности, требованиям охраны труда.</w:t>
      </w:r>
    </w:p>
    <w:p w:rsidR="005C7C02" w:rsidRPr="00344693" w:rsidRDefault="005C7C02" w:rsidP="005C7C0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44693">
        <w:rPr>
          <w:rFonts w:ascii="Times New Roman" w:eastAsia="Times New Roman" w:hAnsi="Times New Roman" w:cs="Times New Roman"/>
          <w:color w:val="000000" w:themeColor="text1"/>
          <w:sz w:val="24"/>
          <w:szCs w:val="24"/>
          <w:lang w:eastAsia="ru-RU"/>
        </w:rPr>
        <w:t>В целом материально-техническая база ДОУ позволяет организовать воспитательно-образовательную работу с детьми на должном уровне, хотя требует постоянных финансовых вложений, т.к. материально-техническое оснащение должно обновляться и пополняться.</w:t>
      </w:r>
    </w:p>
    <w:p w:rsidR="005C7C02" w:rsidRPr="00344693" w:rsidRDefault="005C7C02" w:rsidP="005C7C02">
      <w:pPr>
        <w:spacing w:after="0" w:line="240" w:lineRule="auto"/>
        <w:jc w:val="both"/>
        <w:textAlignment w:val="baseline"/>
        <w:rPr>
          <w:rFonts w:ascii="Helvetica" w:eastAsia="Times New Roman" w:hAnsi="Helvetica" w:cs="Times New Roman"/>
          <w:i/>
          <w:sz w:val="24"/>
          <w:szCs w:val="24"/>
          <w:lang w:eastAsia="ru-RU"/>
        </w:rPr>
      </w:pPr>
      <w:r>
        <w:rPr>
          <w:rFonts w:ascii="Times New Roman" w:eastAsia="Calibri" w:hAnsi="Times New Roman" w:cs="Times New Roman"/>
          <w:b/>
          <w:i/>
          <w:sz w:val="24"/>
          <w:szCs w:val="24"/>
          <w:lang w:eastAsia="ru-RU"/>
        </w:rPr>
        <w:t xml:space="preserve">                                  </w:t>
      </w:r>
      <w:r w:rsidRPr="00344693">
        <w:rPr>
          <w:rFonts w:ascii="Times New Roman" w:eastAsia="Calibri" w:hAnsi="Times New Roman" w:cs="Times New Roman"/>
          <w:b/>
          <w:i/>
          <w:sz w:val="24"/>
          <w:szCs w:val="24"/>
          <w:lang w:eastAsia="ru-RU"/>
        </w:rPr>
        <w:t>Анализ психолого – педагогического обеспечения</w:t>
      </w:r>
      <w:r w:rsidRPr="00344693">
        <w:rPr>
          <w:rFonts w:ascii="Times New Roman" w:eastAsia="Calibri" w:hAnsi="Times New Roman" w:cs="Times New Roman"/>
          <w:i/>
          <w:sz w:val="24"/>
          <w:szCs w:val="24"/>
          <w:lang w:eastAsia="ru-RU"/>
        </w:rPr>
        <w:t>.</w:t>
      </w:r>
    </w:p>
    <w:p w:rsidR="005C7C02" w:rsidRPr="00344693" w:rsidRDefault="005C7C02" w:rsidP="005C7C02">
      <w:pPr>
        <w:spacing w:after="0" w:line="240" w:lineRule="auto"/>
        <w:jc w:val="both"/>
        <w:textAlignment w:val="baseline"/>
        <w:rPr>
          <w:rFonts w:ascii="Times New Roman" w:eastAsia="Calibri" w:hAnsi="Times New Roman" w:cs="Times New Roman"/>
          <w:sz w:val="24"/>
          <w:szCs w:val="24"/>
          <w:lang w:eastAsia="ru-RU"/>
        </w:rPr>
      </w:pPr>
      <w:r w:rsidRPr="00344693">
        <w:rPr>
          <w:rFonts w:ascii="Times New Roman" w:eastAsia="Times New Roman" w:hAnsi="Times New Roman" w:cs="Times New Roman"/>
          <w:sz w:val="24"/>
          <w:szCs w:val="24"/>
          <w:bdr w:val="none" w:sz="0" w:space="0" w:color="auto" w:frame="1"/>
          <w:lang w:eastAsia="ru-RU"/>
        </w:rPr>
        <w:t xml:space="preserve">   В проверке принимали участие все педагоги МДОУ. В ходе проверки были рассмотрены вопросы по созданию психолого - педагогических условий развития дошкольников по каждой образовательной области.</w:t>
      </w:r>
    </w:p>
    <w:tbl>
      <w:tblPr>
        <w:tblStyle w:val="a4"/>
        <w:tblW w:w="0" w:type="auto"/>
        <w:tblLook w:val="04A0" w:firstRow="1" w:lastRow="0" w:firstColumn="1" w:lastColumn="0" w:noHBand="0" w:noVBand="1"/>
      </w:tblPr>
      <w:tblGrid>
        <w:gridCol w:w="4672"/>
        <w:gridCol w:w="4673"/>
      </w:tblGrid>
      <w:tr w:rsidR="005C7C02" w:rsidRPr="00344693" w:rsidTr="00BE02AA">
        <w:tc>
          <w:tcPr>
            <w:tcW w:w="4672"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line="294" w:lineRule="atLeast"/>
              <w:jc w:val="center"/>
              <w:rPr>
                <w:rFonts w:ascii="Times New Roman" w:eastAsia="Times New Roman" w:hAnsi="Times New Roman"/>
                <w:color w:val="000000"/>
                <w:sz w:val="24"/>
                <w:szCs w:val="24"/>
                <w:lang w:eastAsia="ru-RU"/>
              </w:rPr>
            </w:pPr>
            <w:r w:rsidRPr="00344693">
              <w:rPr>
                <w:rFonts w:ascii="Times New Roman" w:eastAsia="Times New Roman" w:hAnsi="Times New Roman"/>
                <w:color w:val="000000"/>
                <w:sz w:val="24"/>
                <w:szCs w:val="24"/>
                <w:lang w:eastAsia="ru-RU"/>
              </w:rPr>
              <w:t>Показатель</w:t>
            </w:r>
          </w:p>
        </w:tc>
        <w:tc>
          <w:tcPr>
            <w:tcW w:w="4673"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line="294" w:lineRule="atLeast"/>
              <w:jc w:val="center"/>
              <w:rPr>
                <w:rFonts w:ascii="Times New Roman" w:eastAsia="Times New Roman" w:hAnsi="Times New Roman"/>
                <w:color w:val="000000"/>
                <w:sz w:val="24"/>
                <w:szCs w:val="24"/>
                <w:lang w:eastAsia="ru-RU"/>
              </w:rPr>
            </w:pPr>
            <w:r w:rsidRPr="00344693">
              <w:rPr>
                <w:rFonts w:ascii="Times New Roman" w:eastAsia="Times New Roman" w:hAnsi="Times New Roman"/>
                <w:color w:val="000000"/>
                <w:sz w:val="24"/>
                <w:szCs w:val="24"/>
                <w:lang w:eastAsia="ru-RU"/>
              </w:rPr>
              <w:t>Результаты</w:t>
            </w:r>
          </w:p>
        </w:tc>
      </w:tr>
      <w:tr w:rsidR="005C7C02" w:rsidRPr="00344693" w:rsidTr="00BE02AA">
        <w:tc>
          <w:tcPr>
            <w:tcW w:w="4672"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line="294" w:lineRule="atLeast"/>
              <w:jc w:val="both"/>
              <w:rPr>
                <w:rFonts w:ascii="Times New Roman" w:eastAsia="Times New Roman" w:hAnsi="Times New Roman"/>
                <w:color w:val="000000"/>
                <w:sz w:val="24"/>
                <w:szCs w:val="24"/>
                <w:lang w:eastAsia="ru-RU"/>
              </w:rPr>
            </w:pPr>
            <w:r w:rsidRPr="00344693">
              <w:rPr>
                <w:rFonts w:ascii="Times New Roman" w:eastAsia="Times New Roman" w:hAnsi="Times New Roman"/>
                <w:color w:val="000000"/>
                <w:sz w:val="24"/>
                <w:szCs w:val="24"/>
                <w:lang w:eastAsia="ru-RU"/>
              </w:rPr>
              <w:t xml:space="preserve">Речевое развитие </w:t>
            </w:r>
          </w:p>
        </w:tc>
        <w:tc>
          <w:tcPr>
            <w:tcW w:w="4673"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line="294" w:lineRule="atLeast"/>
              <w:jc w:val="both"/>
              <w:rPr>
                <w:rFonts w:ascii="Times New Roman" w:eastAsia="Times New Roman" w:hAnsi="Times New Roman"/>
                <w:color w:val="000000"/>
                <w:sz w:val="24"/>
                <w:szCs w:val="24"/>
                <w:lang w:eastAsia="ru-RU"/>
              </w:rPr>
            </w:pPr>
            <w:r w:rsidRPr="00344693">
              <w:rPr>
                <w:rFonts w:ascii="Times New Roman" w:eastAsia="Times New Roman" w:hAnsi="Times New Roman"/>
                <w:color w:val="000000"/>
                <w:sz w:val="24"/>
                <w:szCs w:val="24"/>
                <w:lang w:eastAsia="ru-RU"/>
              </w:rPr>
              <w:t>- создают условия для развития у дет</w:t>
            </w:r>
            <w:r>
              <w:rPr>
                <w:rFonts w:ascii="Times New Roman" w:eastAsia="Times New Roman" w:hAnsi="Times New Roman"/>
                <w:color w:val="000000"/>
                <w:sz w:val="24"/>
                <w:szCs w:val="24"/>
                <w:lang w:eastAsia="ru-RU"/>
              </w:rPr>
              <w:t>ей правильной речи</w:t>
            </w:r>
          </w:p>
          <w:p w:rsidR="005C7C02" w:rsidRPr="00344693" w:rsidRDefault="005C7C02" w:rsidP="00BE02AA">
            <w:pPr>
              <w:spacing w:line="294" w:lineRule="atLeast"/>
              <w:jc w:val="both"/>
              <w:rPr>
                <w:rFonts w:ascii="Times New Roman" w:eastAsia="Times New Roman" w:hAnsi="Times New Roman"/>
                <w:color w:val="000000"/>
                <w:sz w:val="24"/>
                <w:szCs w:val="24"/>
                <w:lang w:eastAsia="ru-RU"/>
              </w:rPr>
            </w:pPr>
            <w:r w:rsidRPr="00344693">
              <w:rPr>
                <w:rFonts w:ascii="Times New Roman" w:eastAsia="Times New Roman" w:hAnsi="Times New Roman"/>
                <w:color w:val="000000"/>
                <w:sz w:val="24"/>
                <w:szCs w:val="24"/>
                <w:lang w:eastAsia="ru-RU"/>
              </w:rPr>
              <w:t>- создают условия для подготовки детей к чтению и письму (по данным психолого-педагогической диагностики готовности детей к школьному обучению 100% выпускников готовы к школе</w:t>
            </w:r>
          </w:p>
        </w:tc>
      </w:tr>
      <w:tr w:rsidR="005C7C02" w:rsidRPr="00344693" w:rsidTr="00BE02AA">
        <w:tc>
          <w:tcPr>
            <w:tcW w:w="4672"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line="294" w:lineRule="atLeast"/>
              <w:jc w:val="both"/>
              <w:rPr>
                <w:rFonts w:ascii="Times New Roman" w:eastAsia="Times New Roman" w:hAnsi="Times New Roman"/>
                <w:color w:val="000000"/>
                <w:sz w:val="24"/>
                <w:szCs w:val="24"/>
                <w:lang w:eastAsia="ru-RU"/>
              </w:rPr>
            </w:pPr>
            <w:r w:rsidRPr="00344693">
              <w:rPr>
                <w:rFonts w:ascii="Times New Roman" w:eastAsia="Times New Roman" w:hAnsi="Times New Roman"/>
                <w:color w:val="000000"/>
                <w:sz w:val="24"/>
                <w:szCs w:val="24"/>
                <w:lang w:eastAsia="ru-RU"/>
              </w:rPr>
              <w:t>Физическое развитие</w:t>
            </w:r>
          </w:p>
        </w:tc>
        <w:tc>
          <w:tcPr>
            <w:tcW w:w="4673"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line="294" w:lineRule="atLeast"/>
              <w:jc w:val="both"/>
              <w:rPr>
                <w:rFonts w:ascii="Times New Roman" w:eastAsia="Times New Roman" w:hAnsi="Times New Roman"/>
                <w:color w:val="000000"/>
                <w:sz w:val="24"/>
                <w:szCs w:val="24"/>
                <w:lang w:eastAsia="ru-RU"/>
              </w:rPr>
            </w:pPr>
            <w:r w:rsidRPr="00344693">
              <w:rPr>
                <w:rFonts w:ascii="Times New Roman" w:eastAsia="Times New Roman" w:hAnsi="Times New Roman"/>
                <w:color w:val="000000"/>
                <w:sz w:val="24"/>
                <w:szCs w:val="24"/>
                <w:lang w:eastAsia="ru-RU"/>
              </w:rPr>
              <w:t xml:space="preserve">- способствуют становлению у детей ценностей здорового образа жизни, </w:t>
            </w:r>
            <w:r w:rsidRPr="00344693">
              <w:rPr>
                <w:rFonts w:ascii="Times New Roman" w:eastAsia="Times New Roman" w:hAnsi="Times New Roman"/>
                <w:color w:val="000000"/>
                <w:sz w:val="24"/>
                <w:szCs w:val="24"/>
                <w:lang w:eastAsia="ru-RU"/>
              </w:rPr>
              <w:lastRenderedPageBreak/>
              <w:t>организовывают работу по профилактике и снижению заболеваемости детей; организовывают различные формы и виды педагогических спортивных мероприятий</w:t>
            </w:r>
          </w:p>
        </w:tc>
      </w:tr>
      <w:tr w:rsidR="005C7C02" w:rsidRPr="00344693" w:rsidTr="00BE02AA">
        <w:tc>
          <w:tcPr>
            <w:tcW w:w="4672"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line="294" w:lineRule="atLeast"/>
              <w:jc w:val="both"/>
              <w:rPr>
                <w:rFonts w:ascii="Times New Roman" w:eastAsia="Times New Roman" w:hAnsi="Times New Roman"/>
                <w:color w:val="000000"/>
                <w:sz w:val="24"/>
                <w:szCs w:val="24"/>
                <w:lang w:eastAsia="ru-RU"/>
              </w:rPr>
            </w:pPr>
            <w:r w:rsidRPr="00344693">
              <w:rPr>
                <w:rFonts w:ascii="Times New Roman" w:eastAsia="Times New Roman" w:hAnsi="Times New Roman"/>
                <w:color w:val="000000"/>
                <w:sz w:val="24"/>
                <w:szCs w:val="24"/>
                <w:lang w:eastAsia="ru-RU"/>
              </w:rPr>
              <w:lastRenderedPageBreak/>
              <w:t xml:space="preserve">Художественно-эстетическое развитие </w:t>
            </w:r>
          </w:p>
        </w:tc>
        <w:tc>
          <w:tcPr>
            <w:tcW w:w="4673"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line="294" w:lineRule="atLeast"/>
              <w:jc w:val="both"/>
              <w:rPr>
                <w:rFonts w:ascii="Times New Roman" w:eastAsia="Times New Roman" w:hAnsi="Times New Roman"/>
                <w:color w:val="000000"/>
                <w:sz w:val="24"/>
                <w:szCs w:val="24"/>
                <w:lang w:eastAsia="ru-RU"/>
              </w:rPr>
            </w:pPr>
            <w:r w:rsidRPr="00344693">
              <w:rPr>
                <w:rFonts w:ascii="Times New Roman" w:eastAsia="Times New Roman" w:hAnsi="Times New Roman"/>
                <w:color w:val="000000"/>
                <w:sz w:val="24"/>
                <w:szCs w:val="24"/>
                <w:lang w:eastAsia="ru-RU"/>
              </w:rPr>
              <w:t>-создают условия для приобщения детей к миру искусства;</w:t>
            </w:r>
          </w:p>
          <w:p w:rsidR="005C7C02" w:rsidRPr="00344693" w:rsidRDefault="005C7C02" w:rsidP="00BE02AA">
            <w:pPr>
              <w:spacing w:line="294" w:lineRule="atLeast"/>
              <w:jc w:val="both"/>
              <w:rPr>
                <w:rFonts w:ascii="Times New Roman" w:eastAsia="Times New Roman" w:hAnsi="Times New Roman"/>
                <w:color w:val="000000"/>
                <w:sz w:val="24"/>
                <w:szCs w:val="24"/>
                <w:lang w:eastAsia="ru-RU"/>
              </w:rPr>
            </w:pPr>
            <w:r w:rsidRPr="00344693">
              <w:rPr>
                <w:rFonts w:ascii="Times New Roman" w:eastAsia="Times New Roman" w:hAnsi="Times New Roman"/>
                <w:color w:val="000000"/>
                <w:sz w:val="24"/>
                <w:szCs w:val="24"/>
                <w:lang w:eastAsia="ru-RU"/>
              </w:rPr>
              <w:t>- создают условия для творческого самовыражения детей в изобразительной, музыкальной и другой творческой деятельности;</w:t>
            </w:r>
          </w:p>
          <w:p w:rsidR="005C7C02" w:rsidRPr="00344693" w:rsidRDefault="005C7C02" w:rsidP="00BE02AA">
            <w:pPr>
              <w:spacing w:line="294" w:lineRule="atLeast"/>
              <w:jc w:val="both"/>
              <w:rPr>
                <w:rFonts w:ascii="Times New Roman" w:eastAsia="Times New Roman" w:hAnsi="Times New Roman"/>
                <w:color w:val="000000"/>
                <w:sz w:val="24"/>
                <w:szCs w:val="24"/>
                <w:lang w:eastAsia="ru-RU"/>
              </w:rPr>
            </w:pPr>
            <w:r w:rsidRPr="00344693">
              <w:rPr>
                <w:rFonts w:ascii="Times New Roman" w:eastAsia="Times New Roman" w:hAnsi="Times New Roman"/>
                <w:color w:val="000000"/>
                <w:sz w:val="24"/>
                <w:szCs w:val="24"/>
                <w:lang w:eastAsia="ru-RU"/>
              </w:rPr>
              <w:t>- приобщение детей к национальной и мировой музыкальной культуре</w:t>
            </w:r>
          </w:p>
        </w:tc>
      </w:tr>
      <w:tr w:rsidR="005C7C02" w:rsidRPr="00344693" w:rsidTr="00BE02AA">
        <w:tc>
          <w:tcPr>
            <w:tcW w:w="4672"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line="294" w:lineRule="atLeast"/>
              <w:jc w:val="both"/>
              <w:rPr>
                <w:rFonts w:ascii="Times New Roman" w:eastAsia="Times New Roman" w:hAnsi="Times New Roman"/>
                <w:color w:val="000000"/>
                <w:sz w:val="24"/>
                <w:szCs w:val="24"/>
                <w:lang w:eastAsia="ru-RU"/>
              </w:rPr>
            </w:pPr>
            <w:r w:rsidRPr="00344693">
              <w:rPr>
                <w:rFonts w:ascii="Times New Roman" w:eastAsia="Times New Roman" w:hAnsi="Times New Roman"/>
                <w:color w:val="000000"/>
                <w:sz w:val="24"/>
                <w:szCs w:val="24"/>
                <w:lang w:eastAsia="ru-RU"/>
              </w:rPr>
              <w:t>Социально-коммуникативное развитие</w:t>
            </w:r>
          </w:p>
        </w:tc>
        <w:tc>
          <w:tcPr>
            <w:tcW w:w="4673"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line="294" w:lineRule="atLeast"/>
              <w:jc w:val="both"/>
              <w:rPr>
                <w:rFonts w:ascii="Times New Roman" w:eastAsia="Times New Roman" w:hAnsi="Times New Roman"/>
                <w:color w:val="000000"/>
                <w:sz w:val="24"/>
                <w:szCs w:val="24"/>
                <w:lang w:eastAsia="ru-RU"/>
              </w:rPr>
            </w:pPr>
            <w:r w:rsidRPr="00344693">
              <w:rPr>
                <w:rFonts w:ascii="Times New Roman" w:eastAsia="Times New Roman" w:hAnsi="Times New Roman"/>
                <w:color w:val="000000"/>
                <w:sz w:val="24"/>
                <w:szCs w:val="24"/>
                <w:lang w:eastAsia="ru-RU"/>
              </w:rPr>
              <w:t>- создают условия для формирования у детей положительного отношения к другим людям, условия для развития сотрудничества между детьми в различных ситуациях общения и деятельности</w:t>
            </w:r>
          </w:p>
        </w:tc>
      </w:tr>
      <w:tr w:rsidR="005C7C02" w:rsidRPr="00344693" w:rsidTr="00BE02AA">
        <w:tc>
          <w:tcPr>
            <w:tcW w:w="4672"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line="294" w:lineRule="atLeast"/>
              <w:jc w:val="both"/>
              <w:rPr>
                <w:rFonts w:ascii="Times New Roman" w:eastAsia="Times New Roman" w:hAnsi="Times New Roman"/>
                <w:color w:val="000000"/>
                <w:sz w:val="24"/>
                <w:szCs w:val="24"/>
                <w:lang w:eastAsia="ru-RU"/>
              </w:rPr>
            </w:pPr>
            <w:r w:rsidRPr="00344693">
              <w:rPr>
                <w:rFonts w:ascii="Times New Roman" w:eastAsia="Times New Roman" w:hAnsi="Times New Roman"/>
                <w:color w:val="000000"/>
                <w:sz w:val="24"/>
                <w:szCs w:val="24"/>
                <w:lang w:eastAsia="ru-RU"/>
              </w:rPr>
              <w:t>Развитие игровой деятельности</w:t>
            </w:r>
          </w:p>
        </w:tc>
        <w:tc>
          <w:tcPr>
            <w:tcW w:w="4673" w:type="dxa"/>
            <w:tcBorders>
              <w:top w:val="single" w:sz="4" w:space="0" w:color="auto"/>
              <w:left w:val="single" w:sz="4" w:space="0" w:color="auto"/>
              <w:bottom w:val="single" w:sz="4" w:space="0" w:color="auto"/>
              <w:right w:val="single" w:sz="4" w:space="0" w:color="auto"/>
            </w:tcBorders>
            <w:hideMark/>
          </w:tcPr>
          <w:p w:rsidR="005C7C02" w:rsidRPr="00344693" w:rsidRDefault="005C7C02" w:rsidP="00BE02AA">
            <w:pPr>
              <w:spacing w:line="294" w:lineRule="atLeast"/>
              <w:jc w:val="both"/>
              <w:rPr>
                <w:rFonts w:ascii="Times New Roman" w:eastAsia="Times New Roman" w:hAnsi="Times New Roman"/>
                <w:color w:val="000000"/>
                <w:sz w:val="24"/>
                <w:szCs w:val="24"/>
                <w:lang w:eastAsia="ru-RU"/>
              </w:rPr>
            </w:pPr>
            <w:r w:rsidRPr="00344693">
              <w:rPr>
                <w:rFonts w:ascii="Times New Roman" w:eastAsia="Times New Roman" w:hAnsi="Times New Roman"/>
                <w:color w:val="000000"/>
                <w:sz w:val="24"/>
                <w:szCs w:val="24"/>
                <w:lang w:eastAsia="ru-RU"/>
              </w:rPr>
              <w:t>- создают условия для возникновения и развертывания игры детей, для развития общения между детьми. В процессе организации игровой ситуации реализуют индивидуальный подход</w:t>
            </w:r>
          </w:p>
        </w:tc>
      </w:tr>
    </w:tbl>
    <w:p w:rsidR="005C7C02" w:rsidRPr="00344693" w:rsidRDefault="005C7C02" w:rsidP="005C7C02">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344693">
        <w:rPr>
          <w:rFonts w:ascii="Times New Roman" w:eastAsia="Times New Roman" w:hAnsi="Times New Roman" w:cs="Times New Roman"/>
          <w:b/>
          <w:color w:val="000000"/>
          <w:sz w:val="24"/>
          <w:szCs w:val="24"/>
          <w:lang w:eastAsia="ru-RU"/>
        </w:rPr>
        <w:t>Выводы и предложения:</w:t>
      </w:r>
      <w:r w:rsidRPr="00344693">
        <w:rPr>
          <w:rFonts w:ascii="Times New Roman" w:eastAsia="Times New Roman" w:hAnsi="Times New Roman" w:cs="Times New Roman"/>
          <w:color w:val="000000"/>
          <w:sz w:val="24"/>
          <w:szCs w:val="24"/>
          <w:lang w:eastAsia="ru-RU"/>
        </w:rPr>
        <w:t xml:space="preserve"> педагогами МДОУ создаются и поддерживаются услови</w:t>
      </w:r>
      <w:r>
        <w:rPr>
          <w:rFonts w:ascii="Times New Roman" w:eastAsia="Times New Roman" w:hAnsi="Times New Roman" w:cs="Times New Roman"/>
          <w:color w:val="000000"/>
          <w:sz w:val="24"/>
          <w:szCs w:val="24"/>
          <w:lang w:eastAsia="ru-RU"/>
        </w:rPr>
        <w:t>я, способствующие реализации ФОП</w:t>
      </w:r>
      <w:r w:rsidRPr="00344693">
        <w:rPr>
          <w:rFonts w:ascii="Times New Roman" w:eastAsia="Times New Roman" w:hAnsi="Times New Roman" w:cs="Times New Roman"/>
          <w:color w:val="000000"/>
          <w:sz w:val="24"/>
          <w:szCs w:val="24"/>
          <w:lang w:eastAsia="ru-RU"/>
        </w:rPr>
        <w:t xml:space="preserve"> ДО. Однако наблюдения за организацией совместной деятельности показали, чт</w:t>
      </w:r>
      <w:r>
        <w:rPr>
          <w:rFonts w:ascii="Times New Roman" w:eastAsia="Times New Roman" w:hAnsi="Times New Roman" w:cs="Times New Roman"/>
          <w:color w:val="000000"/>
          <w:sz w:val="24"/>
          <w:szCs w:val="24"/>
          <w:lang w:eastAsia="ru-RU"/>
        </w:rPr>
        <w:t>о педагоги уделяют недостаточно внимания</w:t>
      </w:r>
      <w:r w:rsidRPr="0034469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по реализации </w:t>
      </w:r>
      <w:r w:rsidRPr="00344693">
        <w:rPr>
          <w:rFonts w:ascii="Times New Roman" w:eastAsia="Times New Roman" w:hAnsi="Times New Roman" w:cs="Times New Roman"/>
          <w:color w:val="000000"/>
          <w:sz w:val="24"/>
          <w:szCs w:val="24"/>
          <w:lang w:eastAsia="ru-RU"/>
        </w:rPr>
        <w:t xml:space="preserve"> индивидуального подхода</w:t>
      </w:r>
      <w:r>
        <w:rPr>
          <w:rFonts w:ascii="Times New Roman" w:eastAsia="Times New Roman" w:hAnsi="Times New Roman" w:cs="Times New Roman"/>
          <w:color w:val="000000"/>
          <w:sz w:val="24"/>
          <w:szCs w:val="24"/>
          <w:lang w:eastAsia="ru-RU"/>
        </w:rPr>
        <w:t xml:space="preserve"> к детям, </w:t>
      </w:r>
      <w:r w:rsidRPr="00344693">
        <w:rPr>
          <w:rFonts w:ascii="Times New Roman" w:eastAsia="Times New Roman" w:hAnsi="Times New Roman" w:cs="Times New Roman"/>
          <w:color w:val="000000"/>
          <w:sz w:val="24"/>
          <w:szCs w:val="24"/>
          <w:lang w:eastAsia="ru-RU"/>
        </w:rPr>
        <w:t xml:space="preserve"> в процессе организации педагогического</w:t>
      </w:r>
      <w:r>
        <w:rPr>
          <w:rFonts w:ascii="Times New Roman" w:eastAsia="Times New Roman" w:hAnsi="Times New Roman" w:cs="Times New Roman"/>
          <w:color w:val="000000"/>
          <w:sz w:val="24"/>
          <w:szCs w:val="24"/>
          <w:lang w:eastAsia="ru-RU"/>
        </w:rPr>
        <w:t xml:space="preserve"> процесса. </w:t>
      </w:r>
    </w:p>
    <w:p w:rsidR="005C7C02" w:rsidRPr="00CC7A90" w:rsidRDefault="005C7C02" w:rsidP="005C7C02">
      <w:pPr>
        <w:spacing w:after="0" w:line="240" w:lineRule="auto"/>
        <w:jc w:val="both"/>
        <w:textAlignment w:val="baseline"/>
        <w:rPr>
          <w:rFonts w:ascii="Times New Roman" w:eastAsia="Calibri" w:hAnsi="Times New Roman" w:cs="Times New Roman"/>
          <w:b/>
          <w:i/>
          <w:sz w:val="24"/>
          <w:szCs w:val="24"/>
          <w:lang w:eastAsia="ru-RU"/>
        </w:rPr>
      </w:pPr>
      <w:r>
        <w:rPr>
          <w:rFonts w:ascii="Times New Roman" w:eastAsia="Calibri" w:hAnsi="Times New Roman" w:cs="Times New Roman"/>
          <w:b/>
          <w:i/>
          <w:sz w:val="24"/>
          <w:szCs w:val="24"/>
          <w:lang w:eastAsia="ru-RU"/>
        </w:rPr>
        <w:t xml:space="preserve">            </w:t>
      </w:r>
      <w:r w:rsidRPr="00344693">
        <w:rPr>
          <w:rFonts w:ascii="Times New Roman" w:eastAsia="Calibri" w:hAnsi="Times New Roman" w:cs="Times New Roman"/>
          <w:b/>
          <w:i/>
          <w:sz w:val="24"/>
          <w:szCs w:val="24"/>
          <w:lang w:eastAsia="ru-RU"/>
        </w:rPr>
        <w:t>Анализ удовлетворенности родителей как заказчиков образования</w:t>
      </w:r>
      <w:r w:rsidRPr="00344693">
        <w:rPr>
          <w:rFonts w:ascii="Times New Roman" w:eastAsia="Calibri" w:hAnsi="Times New Roman" w:cs="Times New Roman"/>
          <w:i/>
          <w:sz w:val="24"/>
          <w:szCs w:val="24"/>
          <w:lang w:eastAsia="ru-RU"/>
        </w:rPr>
        <w:t xml:space="preserve">: </w:t>
      </w:r>
    </w:p>
    <w:p w:rsidR="005C7C02" w:rsidRPr="00344693" w:rsidRDefault="005C7C02" w:rsidP="005C7C02">
      <w:pPr>
        <w:spacing w:after="0" w:line="240" w:lineRule="auto"/>
        <w:jc w:val="both"/>
        <w:textAlignment w:val="baseline"/>
        <w:rPr>
          <w:rFonts w:ascii="Times New Roman" w:eastAsia="Calibri" w:hAnsi="Times New Roman" w:cs="Times New Roman"/>
          <w:i/>
          <w:sz w:val="24"/>
          <w:szCs w:val="24"/>
          <w:lang w:eastAsia="ru-RU"/>
        </w:rPr>
      </w:pPr>
      <w:r w:rsidRPr="00344693">
        <w:rPr>
          <w:rFonts w:ascii="Times New Roman" w:eastAsia="Times New Roman" w:hAnsi="Times New Roman" w:cs="Times New Roman"/>
          <w:sz w:val="24"/>
          <w:szCs w:val="24"/>
          <w:bdr w:val="none" w:sz="0" w:space="0" w:color="auto" w:frame="1"/>
          <w:lang w:eastAsia="ru-RU"/>
        </w:rPr>
        <w:t xml:space="preserve"> Для получения ответа на данный вопрос ВСОКО родители (законные представители) приняли участие в анкетировании. </w:t>
      </w:r>
      <w:r>
        <w:rPr>
          <w:rFonts w:ascii="Times New Roman" w:eastAsia="Times New Roman" w:hAnsi="Times New Roman" w:cs="Times New Roman"/>
          <w:iCs/>
          <w:color w:val="000000"/>
          <w:sz w:val="24"/>
          <w:szCs w:val="24"/>
        </w:rPr>
        <w:t>В период с 05.09.2024 по 09.09.2024 проводилось анкетирование 15</w:t>
      </w:r>
      <w:r w:rsidRPr="00344693">
        <w:rPr>
          <w:rFonts w:ascii="Times New Roman" w:eastAsia="Times New Roman" w:hAnsi="Times New Roman" w:cs="Times New Roman"/>
          <w:iCs/>
          <w:color w:val="000000"/>
          <w:sz w:val="24"/>
          <w:szCs w:val="24"/>
        </w:rPr>
        <w:t xml:space="preserve"> родителей, получены следующие результаты:</w:t>
      </w:r>
    </w:p>
    <w:p w:rsidR="005C7C02" w:rsidRPr="00344693" w:rsidRDefault="005C7C02" w:rsidP="005C7C02">
      <w:pPr>
        <w:numPr>
          <w:ilvl w:val="0"/>
          <w:numId w:val="5"/>
        </w:numPr>
        <w:tabs>
          <w:tab w:val="left" w:pos="283"/>
        </w:tabs>
        <w:autoSpaceDE w:val="0"/>
        <w:autoSpaceDN w:val="0"/>
        <w:adjustRightInd w:val="0"/>
        <w:spacing w:after="0" w:line="215" w:lineRule="atLeast"/>
        <w:ind w:left="1276" w:right="567"/>
        <w:textAlignment w:val="center"/>
        <w:rPr>
          <w:rFonts w:ascii="Times New Roman" w:eastAsia="Times New Roman" w:hAnsi="Times New Roman" w:cs="Times New Roman"/>
          <w:color w:val="000000"/>
          <w:sz w:val="24"/>
          <w:szCs w:val="24"/>
        </w:rPr>
      </w:pPr>
      <w:r w:rsidRPr="00344693">
        <w:rPr>
          <w:rFonts w:ascii="Times New Roman" w:eastAsia="Times New Roman" w:hAnsi="Times New Roman" w:cs="Times New Roman"/>
          <w:iCs/>
          <w:color w:val="000000"/>
          <w:sz w:val="24"/>
          <w:szCs w:val="24"/>
        </w:rPr>
        <w:t>доля получателей услуг, положительно оценивающих доброжелательность и вежливо</w:t>
      </w:r>
      <w:r>
        <w:rPr>
          <w:rFonts w:ascii="Times New Roman" w:eastAsia="Times New Roman" w:hAnsi="Times New Roman" w:cs="Times New Roman"/>
          <w:iCs/>
          <w:color w:val="000000"/>
          <w:sz w:val="24"/>
          <w:szCs w:val="24"/>
        </w:rPr>
        <w:t>сть работников организации, – 98</w:t>
      </w:r>
      <w:r w:rsidRPr="00344693">
        <w:rPr>
          <w:rFonts w:ascii="Times New Roman" w:eastAsia="Times New Roman" w:hAnsi="Times New Roman" w:cs="Times New Roman"/>
          <w:iCs/>
          <w:color w:val="000000"/>
          <w:sz w:val="24"/>
          <w:szCs w:val="24"/>
        </w:rPr>
        <w:t>%;</w:t>
      </w:r>
    </w:p>
    <w:p w:rsidR="005C7C02" w:rsidRPr="00344693" w:rsidRDefault="005C7C02" w:rsidP="005C7C02">
      <w:pPr>
        <w:numPr>
          <w:ilvl w:val="0"/>
          <w:numId w:val="5"/>
        </w:numPr>
        <w:tabs>
          <w:tab w:val="left" w:pos="283"/>
        </w:tabs>
        <w:autoSpaceDE w:val="0"/>
        <w:autoSpaceDN w:val="0"/>
        <w:adjustRightInd w:val="0"/>
        <w:spacing w:after="0" w:line="215" w:lineRule="atLeast"/>
        <w:ind w:left="1276" w:right="567"/>
        <w:textAlignment w:val="center"/>
        <w:rPr>
          <w:rFonts w:ascii="Times New Roman" w:eastAsia="Times New Roman" w:hAnsi="Times New Roman" w:cs="Times New Roman"/>
          <w:color w:val="000000"/>
          <w:sz w:val="24"/>
          <w:szCs w:val="24"/>
        </w:rPr>
      </w:pPr>
      <w:r w:rsidRPr="00344693">
        <w:rPr>
          <w:rFonts w:ascii="Times New Roman" w:eastAsia="Times New Roman" w:hAnsi="Times New Roman" w:cs="Times New Roman"/>
          <w:iCs/>
          <w:color w:val="000000"/>
          <w:sz w:val="24"/>
          <w:szCs w:val="24"/>
        </w:rPr>
        <w:t>доля получателей услуг, удовлетворенных компетентнос</w:t>
      </w:r>
      <w:r>
        <w:rPr>
          <w:rFonts w:ascii="Times New Roman" w:eastAsia="Times New Roman" w:hAnsi="Times New Roman" w:cs="Times New Roman"/>
          <w:iCs/>
          <w:color w:val="000000"/>
          <w:sz w:val="24"/>
          <w:szCs w:val="24"/>
        </w:rPr>
        <w:t>тью работников организации, – 98</w:t>
      </w:r>
      <w:r w:rsidRPr="00344693">
        <w:rPr>
          <w:rFonts w:ascii="Times New Roman" w:eastAsia="Times New Roman" w:hAnsi="Times New Roman" w:cs="Times New Roman"/>
          <w:iCs/>
          <w:color w:val="000000"/>
          <w:sz w:val="24"/>
          <w:szCs w:val="24"/>
        </w:rPr>
        <w:t>%;</w:t>
      </w:r>
    </w:p>
    <w:p w:rsidR="005C7C02" w:rsidRPr="00344693" w:rsidRDefault="005C7C02" w:rsidP="005C7C02">
      <w:pPr>
        <w:numPr>
          <w:ilvl w:val="0"/>
          <w:numId w:val="5"/>
        </w:numPr>
        <w:tabs>
          <w:tab w:val="left" w:pos="283"/>
        </w:tabs>
        <w:autoSpaceDE w:val="0"/>
        <w:autoSpaceDN w:val="0"/>
        <w:adjustRightInd w:val="0"/>
        <w:spacing w:after="0" w:line="215" w:lineRule="atLeast"/>
        <w:ind w:left="1276" w:right="567"/>
        <w:textAlignment w:val="center"/>
        <w:rPr>
          <w:rFonts w:ascii="Times New Roman" w:eastAsia="Times New Roman" w:hAnsi="Times New Roman" w:cs="Times New Roman"/>
          <w:iCs/>
          <w:color w:val="000000"/>
          <w:sz w:val="24"/>
          <w:szCs w:val="24"/>
        </w:rPr>
      </w:pPr>
      <w:r w:rsidRPr="00344693">
        <w:rPr>
          <w:rFonts w:ascii="Times New Roman" w:eastAsia="Times New Roman" w:hAnsi="Times New Roman" w:cs="Times New Roman"/>
          <w:iCs/>
          <w:color w:val="000000"/>
          <w:sz w:val="24"/>
          <w:szCs w:val="24"/>
        </w:rPr>
        <w:t>доля получателей услуг, удовлетворенных материально-технически</w:t>
      </w:r>
      <w:r>
        <w:rPr>
          <w:rFonts w:ascii="Times New Roman" w:eastAsia="Times New Roman" w:hAnsi="Times New Roman" w:cs="Times New Roman"/>
          <w:iCs/>
          <w:color w:val="000000"/>
          <w:sz w:val="24"/>
          <w:szCs w:val="24"/>
        </w:rPr>
        <w:t>м обеспечением организации, – 98</w:t>
      </w:r>
      <w:r w:rsidRPr="00344693">
        <w:rPr>
          <w:rFonts w:ascii="Times New Roman" w:eastAsia="Times New Roman" w:hAnsi="Times New Roman" w:cs="Times New Roman"/>
          <w:iCs/>
          <w:color w:val="000000"/>
          <w:sz w:val="24"/>
          <w:szCs w:val="24"/>
        </w:rPr>
        <w:t>%;</w:t>
      </w:r>
    </w:p>
    <w:p w:rsidR="005C7C02" w:rsidRPr="00344693" w:rsidRDefault="005C7C02" w:rsidP="005C7C02">
      <w:pPr>
        <w:numPr>
          <w:ilvl w:val="0"/>
          <w:numId w:val="5"/>
        </w:numPr>
        <w:tabs>
          <w:tab w:val="left" w:pos="283"/>
        </w:tabs>
        <w:autoSpaceDE w:val="0"/>
        <w:autoSpaceDN w:val="0"/>
        <w:adjustRightInd w:val="0"/>
        <w:spacing w:after="0" w:line="215" w:lineRule="atLeast"/>
        <w:ind w:left="1276" w:right="567"/>
        <w:textAlignment w:val="center"/>
        <w:rPr>
          <w:rFonts w:ascii="Times New Roman" w:eastAsia="Times New Roman" w:hAnsi="Times New Roman" w:cs="Times New Roman"/>
          <w:color w:val="000000"/>
          <w:sz w:val="24"/>
          <w:szCs w:val="24"/>
        </w:rPr>
      </w:pPr>
      <w:r w:rsidRPr="00344693">
        <w:rPr>
          <w:rFonts w:ascii="Times New Roman" w:eastAsia="Times New Roman" w:hAnsi="Times New Roman" w:cs="Times New Roman"/>
          <w:iCs/>
          <w:color w:val="000000"/>
          <w:sz w:val="24"/>
          <w:szCs w:val="24"/>
        </w:rPr>
        <w:t>доля получателей услуг, удовлетворенных качеством предоставля</w:t>
      </w:r>
      <w:r>
        <w:rPr>
          <w:rFonts w:ascii="Times New Roman" w:eastAsia="Times New Roman" w:hAnsi="Times New Roman" w:cs="Times New Roman"/>
          <w:iCs/>
          <w:color w:val="000000"/>
          <w:sz w:val="24"/>
          <w:szCs w:val="24"/>
        </w:rPr>
        <w:t>емых образовательных услуг, – 98</w:t>
      </w:r>
      <w:r w:rsidRPr="00344693">
        <w:rPr>
          <w:rFonts w:ascii="Times New Roman" w:eastAsia="Times New Roman" w:hAnsi="Times New Roman" w:cs="Times New Roman"/>
          <w:iCs/>
          <w:color w:val="000000"/>
          <w:sz w:val="24"/>
          <w:szCs w:val="24"/>
        </w:rPr>
        <w:t>%;</w:t>
      </w:r>
    </w:p>
    <w:p w:rsidR="005C7C02" w:rsidRPr="00344693" w:rsidRDefault="005C7C02" w:rsidP="005C7C02">
      <w:pPr>
        <w:numPr>
          <w:ilvl w:val="0"/>
          <w:numId w:val="5"/>
        </w:numPr>
        <w:tabs>
          <w:tab w:val="left" w:pos="283"/>
        </w:tabs>
        <w:autoSpaceDE w:val="0"/>
        <w:autoSpaceDN w:val="0"/>
        <w:adjustRightInd w:val="0"/>
        <w:spacing w:after="216" w:line="215" w:lineRule="atLeast"/>
        <w:ind w:left="1276" w:right="567"/>
        <w:textAlignment w:val="center"/>
        <w:rPr>
          <w:rFonts w:ascii="Times New Roman" w:eastAsia="Times New Roman" w:hAnsi="Times New Roman" w:cs="Times New Roman"/>
          <w:color w:val="000000"/>
          <w:sz w:val="24"/>
          <w:szCs w:val="24"/>
        </w:rPr>
      </w:pPr>
      <w:r w:rsidRPr="00344693">
        <w:rPr>
          <w:rFonts w:ascii="Times New Roman" w:eastAsia="Times New Roman" w:hAnsi="Times New Roman" w:cs="Times New Roman"/>
          <w:iCs/>
          <w:color w:val="000000"/>
          <w:sz w:val="24"/>
          <w:szCs w:val="24"/>
        </w:rPr>
        <w:t>доля получателей услуг, которые готовы рекомендовать организаци</w:t>
      </w:r>
      <w:r>
        <w:rPr>
          <w:rFonts w:ascii="Times New Roman" w:eastAsia="Times New Roman" w:hAnsi="Times New Roman" w:cs="Times New Roman"/>
          <w:iCs/>
          <w:color w:val="000000"/>
          <w:sz w:val="24"/>
          <w:szCs w:val="24"/>
        </w:rPr>
        <w:t>ю родственникам и знакомым, – 98</w:t>
      </w:r>
      <w:r w:rsidRPr="00344693">
        <w:rPr>
          <w:rFonts w:ascii="Times New Roman" w:eastAsia="Times New Roman" w:hAnsi="Times New Roman" w:cs="Times New Roman"/>
          <w:iCs/>
          <w:color w:val="000000"/>
          <w:sz w:val="24"/>
          <w:szCs w:val="24"/>
        </w:rPr>
        <w:t>%.</w:t>
      </w:r>
    </w:p>
    <w:p w:rsidR="005C7C02" w:rsidRPr="00344693" w:rsidRDefault="005C7C02" w:rsidP="005C7C02">
      <w:pPr>
        <w:spacing w:after="0" w:line="240" w:lineRule="auto"/>
        <w:rPr>
          <w:rFonts w:ascii="Times New Roman" w:eastAsia="Calibri" w:hAnsi="Times New Roman" w:cs="Times New Roman"/>
          <w:sz w:val="24"/>
          <w:szCs w:val="24"/>
        </w:rPr>
      </w:pPr>
      <w:r w:rsidRPr="00344693">
        <w:rPr>
          <w:rFonts w:ascii="Times New Roman" w:eastAsia="Calibri" w:hAnsi="Times New Roman" w:cs="Times New Roman"/>
          <w:sz w:val="24"/>
          <w:szCs w:val="24"/>
        </w:rPr>
        <w:t>Анкетирование родителей показало высокую степень удовлетворенности качеством предоставляемых услуг.</w:t>
      </w:r>
    </w:p>
    <w:p w:rsidR="005C7C02" w:rsidRPr="00CC7A90" w:rsidRDefault="005C7C02" w:rsidP="005C7C02">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344693">
        <w:rPr>
          <w:rFonts w:ascii="Times New Roman" w:eastAsia="Times New Roman" w:hAnsi="Times New Roman" w:cs="Times New Roman"/>
          <w:b/>
          <w:sz w:val="24"/>
          <w:szCs w:val="24"/>
          <w:bdr w:val="none" w:sz="0" w:space="0" w:color="auto" w:frame="1"/>
          <w:lang w:eastAsia="ru-RU"/>
        </w:rPr>
        <w:t xml:space="preserve">Выводы и предложения: </w:t>
      </w:r>
      <w:r w:rsidRPr="00344693">
        <w:rPr>
          <w:rFonts w:ascii="Times New Roman" w:eastAsia="Times New Roman" w:hAnsi="Times New Roman" w:cs="Times New Roman"/>
          <w:sz w:val="24"/>
          <w:szCs w:val="24"/>
          <w:bdr w:val="none" w:sz="0" w:space="0" w:color="auto" w:frame="1"/>
          <w:lang w:eastAsia="ru-RU"/>
        </w:rPr>
        <w:t xml:space="preserve">в ДОУ взаимодействие с родителями (законными представителями) выстроено и направлено на </w:t>
      </w:r>
      <w:r>
        <w:rPr>
          <w:rFonts w:ascii="Times New Roman" w:eastAsia="Times New Roman" w:hAnsi="Times New Roman" w:cs="Times New Roman"/>
          <w:sz w:val="24"/>
          <w:szCs w:val="24"/>
          <w:bdr w:val="none" w:sz="0" w:space="0" w:color="auto" w:frame="1"/>
          <w:lang w:eastAsia="ru-RU"/>
        </w:rPr>
        <w:t xml:space="preserve">положительные </w:t>
      </w:r>
      <w:r w:rsidRPr="00344693">
        <w:rPr>
          <w:rFonts w:ascii="Times New Roman" w:eastAsia="Times New Roman" w:hAnsi="Times New Roman" w:cs="Times New Roman"/>
          <w:sz w:val="24"/>
          <w:szCs w:val="24"/>
          <w:bdr w:val="none" w:sz="0" w:space="0" w:color="auto" w:frame="1"/>
          <w:lang w:eastAsia="ru-RU"/>
        </w:rPr>
        <w:t>результат</w:t>
      </w:r>
      <w:r>
        <w:rPr>
          <w:rFonts w:ascii="Times New Roman" w:eastAsia="Times New Roman" w:hAnsi="Times New Roman" w:cs="Times New Roman"/>
          <w:sz w:val="24"/>
          <w:szCs w:val="24"/>
          <w:bdr w:val="none" w:sz="0" w:space="0" w:color="auto" w:frame="1"/>
          <w:lang w:eastAsia="ru-RU"/>
        </w:rPr>
        <w:t>ы</w:t>
      </w:r>
      <w:r w:rsidRPr="00344693">
        <w:rPr>
          <w:rFonts w:ascii="Times New Roman" w:eastAsia="Times New Roman" w:hAnsi="Times New Roman" w:cs="Times New Roman"/>
          <w:sz w:val="24"/>
          <w:szCs w:val="24"/>
          <w:bdr w:val="none" w:sz="0" w:space="0" w:color="auto" w:frame="1"/>
          <w:lang w:eastAsia="ru-RU"/>
        </w:rPr>
        <w:t>. Результаты анке</w:t>
      </w:r>
      <w:r>
        <w:rPr>
          <w:rFonts w:ascii="Times New Roman" w:eastAsia="Times New Roman" w:hAnsi="Times New Roman" w:cs="Times New Roman"/>
          <w:sz w:val="24"/>
          <w:szCs w:val="24"/>
          <w:bdr w:val="none" w:sz="0" w:space="0" w:color="auto" w:frame="1"/>
          <w:lang w:eastAsia="ru-RU"/>
        </w:rPr>
        <w:t xml:space="preserve">тирования показали, что  необходимо </w:t>
      </w:r>
      <w:r w:rsidRPr="00344693">
        <w:rPr>
          <w:rFonts w:ascii="Times New Roman" w:eastAsia="Times New Roman" w:hAnsi="Times New Roman" w:cs="Times New Roman"/>
          <w:sz w:val="24"/>
          <w:szCs w:val="24"/>
          <w:bdr w:val="none" w:sz="0" w:space="0" w:color="auto" w:frame="1"/>
          <w:lang w:eastAsia="ru-RU"/>
        </w:rPr>
        <w:t>разнообразить формы работы с семьями воспитанников</w:t>
      </w:r>
      <w:r>
        <w:rPr>
          <w:rFonts w:ascii="Times New Roman" w:eastAsia="Times New Roman" w:hAnsi="Times New Roman" w:cs="Times New Roman"/>
          <w:sz w:val="24"/>
          <w:szCs w:val="24"/>
          <w:bdr w:val="none" w:sz="0" w:space="0" w:color="auto" w:frame="1"/>
          <w:lang w:eastAsia="ru-RU"/>
        </w:rPr>
        <w:t xml:space="preserve">, </w:t>
      </w:r>
      <w:r w:rsidRPr="00344693">
        <w:rPr>
          <w:rFonts w:ascii="Times New Roman" w:eastAsia="Times New Roman" w:hAnsi="Times New Roman" w:cs="Times New Roman"/>
          <w:sz w:val="24"/>
          <w:szCs w:val="24"/>
          <w:bdr w:val="none" w:sz="0" w:space="0" w:color="auto" w:frame="1"/>
          <w:lang w:eastAsia="ru-RU"/>
        </w:rPr>
        <w:t xml:space="preserve"> через органи</w:t>
      </w:r>
      <w:r>
        <w:rPr>
          <w:rFonts w:ascii="Times New Roman" w:eastAsia="Times New Roman" w:hAnsi="Times New Roman" w:cs="Times New Roman"/>
          <w:sz w:val="24"/>
          <w:szCs w:val="24"/>
          <w:bdr w:val="none" w:sz="0" w:space="0" w:color="auto" w:frame="1"/>
          <w:lang w:eastAsia="ru-RU"/>
        </w:rPr>
        <w:t>зованную практическую  деятельность.</w:t>
      </w:r>
    </w:p>
    <w:p w:rsidR="005C7C02" w:rsidRDefault="005C7C02" w:rsidP="005C7C02">
      <w:pPr>
        <w:shd w:val="clear" w:color="auto" w:fill="FFFFFF"/>
        <w:spacing w:after="0" w:line="294" w:lineRule="atLeast"/>
        <w:jc w:val="center"/>
        <w:rPr>
          <w:rFonts w:ascii="Times New Roman" w:eastAsia="Times New Roman" w:hAnsi="Times New Roman" w:cs="Times New Roman"/>
          <w:b/>
          <w:color w:val="000000"/>
          <w:sz w:val="24"/>
          <w:szCs w:val="24"/>
          <w:lang w:eastAsia="ru-RU"/>
        </w:rPr>
      </w:pPr>
    </w:p>
    <w:p w:rsidR="005C7C02" w:rsidRDefault="005C7C02" w:rsidP="005C7C02">
      <w:pPr>
        <w:shd w:val="clear" w:color="auto" w:fill="FFFFFF"/>
        <w:spacing w:after="0" w:line="294"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Перспективы на 2025-2026 учебный  год по результатам ВСОКО</w:t>
      </w:r>
    </w:p>
    <w:p w:rsidR="005C7C02" w:rsidRPr="00344693" w:rsidRDefault="005C7C02" w:rsidP="005C7C02">
      <w:pPr>
        <w:shd w:val="clear" w:color="auto" w:fill="FFFFFF"/>
        <w:spacing w:after="0" w:line="294" w:lineRule="atLeast"/>
        <w:jc w:val="center"/>
        <w:rPr>
          <w:rFonts w:ascii="Times New Roman" w:eastAsia="Times New Roman" w:hAnsi="Times New Roman" w:cs="Times New Roman"/>
          <w:b/>
          <w:color w:val="000000"/>
          <w:sz w:val="24"/>
          <w:szCs w:val="24"/>
          <w:lang w:eastAsia="ru-RU"/>
        </w:rPr>
      </w:pPr>
    </w:p>
    <w:p w:rsidR="005C7C02" w:rsidRPr="00344693" w:rsidRDefault="005C7C02" w:rsidP="005C7C02">
      <w:pPr>
        <w:numPr>
          <w:ilvl w:val="0"/>
          <w:numId w:val="6"/>
        </w:numPr>
        <w:shd w:val="clear" w:color="auto" w:fill="FFFFFF"/>
        <w:spacing w:after="0" w:line="294"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Продолжать повышать знания и  совершенствовать педагогическую  компетенцию, в работе с детьми в  разновозрастных группах.</w:t>
      </w:r>
    </w:p>
    <w:p w:rsidR="005C7C02" w:rsidRPr="00344693" w:rsidRDefault="005C7C02" w:rsidP="005C7C02">
      <w:pPr>
        <w:numPr>
          <w:ilvl w:val="0"/>
          <w:numId w:val="6"/>
        </w:numPr>
        <w:shd w:val="clear" w:color="auto" w:fill="FFFFFF"/>
        <w:spacing w:after="0" w:line="294" w:lineRule="atLeast"/>
        <w:contextualSpacing/>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lastRenderedPageBreak/>
        <w:t>Уделять большое внимание по  взаимодействию  детского сада  и  семьи</w:t>
      </w:r>
      <w:r w:rsidRPr="00344693">
        <w:rPr>
          <w:rFonts w:ascii="Times New Roman" w:eastAsia="Times New Roman" w:hAnsi="Times New Roman" w:cs="Times New Roman"/>
          <w:color w:val="000000"/>
          <w:sz w:val="24"/>
          <w:szCs w:val="24"/>
          <w:lang w:eastAsia="ru-RU"/>
        </w:rPr>
        <w:t>, искать новые эффек</w:t>
      </w:r>
      <w:r>
        <w:rPr>
          <w:rFonts w:ascii="Times New Roman" w:eastAsia="Times New Roman" w:hAnsi="Times New Roman" w:cs="Times New Roman"/>
          <w:color w:val="000000"/>
          <w:sz w:val="24"/>
          <w:szCs w:val="24"/>
          <w:lang w:eastAsia="ru-RU"/>
        </w:rPr>
        <w:t>тивные формы работы  (бол</w:t>
      </w:r>
      <w:r w:rsidRPr="00344693">
        <w:rPr>
          <w:rFonts w:ascii="Times New Roman" w:eastAsia="Times New Roman" w:hAnsi="Times New Roman" w:cs="Times New Roman"/>
          <w:color w:val="000000"/>
          <w:sz w:val="24"/>
          <w:szCs w:val="24"/>
          <w:lang w:eastAsia="ru-RU"/>
        </w:rPr>
        <w:t>ьше информировать родителей о деятельности ДОУ, вовлекать в решение проблем, учитывать их точку зрения, организовывать консультации о развитии детей дошкольного возраста, о приорите</w:t>
      </w:r>
      <w:r>
        <w:rPr>
          <w:rFonts w:ascii="Times New Roman" w:eastAsia="Times New Roman" w:hAnsi="Times New Roman" w:cs="Times New Roman"/>
          <w:color w:val="000000"/>
          <w:sz w:val="24"/>
          <w:szCs w:val="24"/>
          <w:lang w:eastAsia="ru-RU"/>
        </w:rPr>
        <w:t>тных задачах ДОУ</w:t>
      </w:r>
      <w:r w:rsidRPr="00344693">
        <w:rPr>
          <w:rFonts w:ascii="Times New Roman" w:eastAsia="Times New Roman" w:hAnsi="Times New Roman" w:cs="Times New Roman"/>
          <w:color w:val="000000"/>
          <w:sz w:val="24"/>
          <w:szCs w:val="24"/>
          <w:lang w:eastAsia="ru-RU"/>
        </w:rPr>
        <w:t>).</w:t>
      </w:r>
    </w:p>
    <w:p w:rsidR="005C7C02" w:rsidRPr="00CC7A90" w:rsidRDefault="005C7C02" w:rsidP="005C7C02">
      <w:pPr>
        <w:numPr>
          <w:ilvl w:val="0"/>
          <w:numId w:val="6"/>
        </w:numPr>
        <w:shd w:val="clear" w:color="auto" w:fill="FFFFFF"/>
        <w:spacing w:after="0" w:line="294" w:lineRule="atLeast"/>
        <w:contextualSpacing/>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Мотивировать педагогов для участия </w:t>
      </w:r>
      <w:r w:rsidRPr="00344693">
        <w:rPr>
          <w:rFonts w:ascii="Times New Roman" w:eastAsia="Times New Roman" w:hAnsi="Times New Roman" w:cs="Times New Roman"/>
          <w:color w:val="000000"/>
          <w:sz w:val="24"/>
          <w:szCs w:val="24"/>
          <w:lang w:eastAsia="ru-RU"/>
        </w:rPr>
        <w:t xml:space="preserve"> в меропри</w:t>
      </w:r>
      <w:r>
        <w:rPr>
          <w:rFonts w:ascii="Times New Roman" w:eastAsia="Times New Roman" w:hAnsi="Times New Roman" w:cs="Times New Roman"/>
          <w:color w:val="000000"/>
          <w:sz w:val="24"/>
          <w:szCs w:val="24"/>
          <w:lang w:eastAsia="ru-RU"/>
        </w:rPr>
        <w:t xml:space="preserve">ятиях различного уровня: </w:t>
      </w:r>
      <w:r w:rsidRPr="00344693">
        <w:rPr>
          <w:rFonts w:ascii="Times New Roman" w:eastAsia="Times New Roman" w:hAnsi="Times New Roman" w:cs="Times New Roman"/>
          <w:color w:val="000000"/>
          <w:sz w:val="24"/>
          <w:szCs w:val="24"/>
          <w:lang w:eastAsia="ru-RU"/>
        </w:rPr>
        <w:t xml:space="preserve"> в конкурсах, </w:t>
      </w:r>
      <w:r>
        <w:rPr>
          <w:rFonts w:ascii="Times New Roman" w:eastAsia="Times New Roman" w:hAnsi="Times New Roman" w:cs="Times New Roman"/>
          <w:color w:val="000000"/>
          <w:sz w:val="24"/>
          <w:szCs w:val="24"/>
          <w:lang w:eastAsia="ru-RU"/>
        </w:rPr>
        <w:t xml:space="preserve">фестивалях, акциях, </w:t>
      </w:r>
      <w:r w:rsidRPr="00344693">
        <w:rPr>
          <w:rFonts w:ascii="Times New Roman" w:eastAsia="Times New Roman" w:hAnsi="Times New Roman" w:cs="Times New Roman"/>
          <w:color w:val="000000"/>
          <w:sz w:val="24"/>
          <w:szCs w:val="24"/>
          <w:lang w:eastAsia="ru-RU"/>
        </w:rPr>
        <w:t>семинарах, размещение информации о деятельности</w:t>
      </w:r>
      <w:r>
        <w:rPr>
          <w:rFonts w:ascii="Times New Roman" w:eastAsia="Times New Roman" w:hAnsi="Times New Roman" w:cs="Times New Roman"/>
          <w:color w:val="000000"/>
          <w:sz w:val="24"/>
          <w:szCs w:val="24"/>
          <w:lang w:eastAsia="ru-RU"/>
        </w:rPr>
        <w:t xml:space="preserve"> детского сада на сайте ДОУ, в ВК, </w:t>
      </w:r>
      <w:r w:rsidRPr="00344693">
        <w:rPr>
          <w:rFonts w:ascii="Times New Roman" w:eastAsia="Times New Roman" w:hAnsi="Times New Roman" w:cs="Times New Roman"/>
          <w:color w:val="000000"/>
          <w:sz w:val="24"/>
          <w:szCs w:val="24"/>
          <w:lang w:eastAsia="ru-RU"/>
        </w:rPr>
        <w:t>СМИ.</w:t>
      </w:r>
    </w:p>
    <w:p w:rsidR="005C7C02" w:rsidRDefault="005C7C02" w:rsidP="005C7C02">
      <w:pPr>
        <w:shd w:val="clear" w:color="auto" w:fill="FFFFFF"/>
        <w:spacing w:after="0" w:line="294" w:lineRule="atLeast"/>
        <w:rPr>
          <w:rFonts w:ascii="Times New Roman" w:eastAsia="Times New Roman" w:hAnsi="Times New Roman" w:cs="Times New Roman"/>
          <w:bCs/>
          <w:color w:val="000000"/>
          <w:sz w:val="24"/>
          <w:szCs w:val="24"/>
          <w:lang w:eastAsia="ru-RU"/>
        </w:rPr>
      </w:pPr>
      <w:r w:rsidRPr="00344693">
        <w:rPr>
          <w:rFonts w:ascii="Times New Roman" w:eastAsia="Times New Roman" w:hAnsi="Times New Roman" w:cs="Times New Roman"/>
          <w:bCs/>
          <w:color w:val="000000"/>
          <w:sz w:val="24"/>
          <w:szCs w:val="24"/>
          <w:lang w:eastAsia="ru-RU"/>
        </w:rPr>
        <w:t>Мониторинговая группа</w:t>
      </w:r>
      <w:r>
        <w:rPr>
          <w:rFonts w:ascii="Times New Roman" w:eastAsia="Times New Roman" w:hAnsi="Times New Roman" w:cs="Times New Roman"/>
          <w:bCs/>
          <w:color w:val="000000"/>
          <w:sz w:val="24"/>
          <w:szCs w:val="24"/>
          <w:lang w:eastAsia="ru-RU"/>
        </w:rPr>
        <w:t>:</w:t>
      </w:r>
    </w:p>
    <w:p w:rsidR="005C7C02" w:rsidRDefault="005C7C02" w:rsidP="005C7C02">
      <w:pPr>
        <w:shd w:val="clear" w:color="auto" w:fill="FFFFFF"/>
        <w:spacing w:after="0" w:line="294"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Авдюшкина Н.Н.</w:t>
      </w:r>
    </w:p>
    <w:p w:rsidR="005C7C02" w:rsidRDefault="005C7C02" w:rsidP="005C7C02">
      <w:pPr>
        <w:shd w:val="clear" w:color="auto" w:fill="FFFFFF"/>
        <w:spacing w:after="0" w:line="294"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Барышникова Н.А.</w:t>
      </w:r>
    </w:p>
    <w:p w:rsidR="005C7C02" w:rsidRPr="003D79B4" w:rsidRDefault="005C7C02" w:rsidP="005C7C02">
      <w:pPr>
        <w:shd w:val="clear" w:color="auto" w:fill="FFFFFF"/>
        <w:spacing w:after="0" w:line="294" w:lineRule="atLeast"/>
        <w:rPr>
          <w:rFonts w:ascii="Times New Roman" w:eastAsia="Times New Roman" w:hAnsi="Times New Roman" w:cs="Times New Roman"/>
          <w:b/>
          <w:caps/>
          <w:kern w:val="36"/>
          <w:sz w:val="30"/>
          <w:szCs w:val="30"/>
          <w:lang w:eastAsia="ru-RU"/>
        </w:rPr>
      </w:pPr>
      <w:r>
        <w:rPr>
          <w:rFonts w:ascii="Times New Roman" w:eastAsia="Times New Roman" w:hAnsi="Times New Roman" w:cs="Times New Roman"/>
          <w:bCs/>
          <w:color w:val="000000"/>
          <w:sz w:val="24"/>
          <w:szCs w:val="24"/>
          <w:lang w:eastAsia="ru-RU"/>
        </w:rPr>
        <w:t>Соколова Н.В.</w:t>
      </w:r>
    </w:p>
    <w:p w:rsidR="00676DC5" w:rsidRDefault="00676DC5">
      <w:bookmarkStart w:id="0" w:name="_GoBack"/>
      <w:bookmarkEnd w:id="0"/>
    </w:p>
    <w:sectPr w:rsidR="00676DC5" w:rsidSect="0064087F">
      <w:footerReference w:type="default" r:id="rId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369527"/>
      <w:docPartObj>
        <w:docPartGallery w:val="Page Numbers (Bottom of Page)"/>
        <w:docPartUnique/>
      </w:docPartObj>
    </w:sdtPr>
    <w:sdtEndPr/>
    <w:sdtContent>
      <w:p w:rsidR="004B5AA7" w:rsidRDefault="005C7C02">
        <w:pPr>
          <w:pStyle w:val="a5"/>
          <w:jc w:val="right"/>
        </w:pPr>
        <w:r>
          <w:fldChar w:fldCharType="begin"/>
        </w:r>
        <w:r>
          <w:instrText>PAGE   \* MERGEFORMAT</w:instrText>
        </w:r>
        <w:r>
          <w:fldChar w:fldCharType="separate"/>
        </w:r>
        <w:r>
          <w:rPr>
            <w:noProof/>
          </w:rPr>
          <w:t>14</w:t>
        </w:r>
        <w:r>
          <w:fldChar w:fldCharType="end"/>
        </w:r>
      </w:p>
    </w:sdtContent>
  </w:sdt>
  <w:p w:rsidR="004B5AA7" w:rsidRDefault="005C7C02">
    <w:pPr>
      <w:pStyle w:val="a5"/>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E27B2"/>
    <w:multiLevelType w:val="hybridMultilevel"/>
    <w:tmpl w:val="11E2800C"/>
    <w:lvl w:ilvl="0" w:tplc="D904FE5E">
      <w:start w:val="1"/>
      <w:numFmt w:val="bullet"/>
      <w:lvlText w:val=""/>
      <w:lvlJc w:val="left"/>
      <w:pPr>
        <w:ind w:left="1343" w:hanging="360"/>
      </w:pPr>
      <w:rPr>
        <w:rFonts w:ascii="Symbol" w:hAnsi="Symbol" w:hint="default"/>
      </w:rPr>
    </w:lvl>
    <w:lvl w:ilvl="1" w:tplc="04190003">
      <w:start w:val="1"/>
      <w:numFmt w:val="bullet"/>
      <w:lvlText w:val="o"/>
      <w:lvlJc w:val="left"/>
      <w:pPr>
        <w:ind w:left="2063" w:hanging="360"/>
      </w:pPr>
      <w:rPr>
        <w:rFonts w:ascii="Courier New" w:hAnsi="Courier New" w:cs="Times New Roman" w:hint="default"/>
      </w:rPr>
    </w:lvl>
    <w:lvl w:ilvl="2" w:tplc="04190005">
      <w:start w:val="1"/>
      <w:numFmt w:val="bullet"/>
      <w:lvlText w:val=""/>
      <w:lvlJc w:val="left"/>
      <w:pPr>
        <w:ind w:left="2783" w:hanging="360"/>
      </w:pPr>
      <w:rPr>
        <w:rFonts w:ascii="Wingdings" w:hAnsi="Wingdings" w:hint="default"/>
      </w:rPr>
    </w:lvl>
    <w:lvl w:ilvl="3" w:tplc="04190001">
      <w:start w:val="1"/>
      <w:numFmt w:val="bullet"/>
      <w:lvlText w:val=""/>
      <w:lvlJc w:val="left"/>
      <w:pPr>
        <w:ind w:left="3503" w:hanging="360"/>
      </w:pPr>
      <w:rPr>
        <w:rFonts w:ascii="Symbol" w:hAnsi="Symbol" w:hint="default"/>
      </w:rPr>
    </w:lvl>
    <w:lvl w:ilvl="4" w:tplc="04190003">
      <w:start w:val="1"/>
      <w:numFmt w:val="bullet"/>
      <w:lvlText w:val="o"/>
      <w:lvlJc w:val="left"/>
      <w:pPr>
        <w:ind w:left="4223" w:hanging="360"/>
      </w:pPr>
      <w:rPr>
        <w:rFonts w:ascii="Courier New" w:hAnsi="Courier New" w:cs="Times New Roman" w:hint="default"/>
      </w:rPr>
    </w:lvl>
    <w:lvl w:ilvl="5" w:tplc="04190005">
      <w:start w:val="1"/>
      <w:numFmt w:val="bullet"/>
      <w:lvlText w:val=""/>
      <w:lvlJc w:val="left"/>
      <w:pPr>
        <w:ind w:left="4943" w:hanging="360"/>
      </w:pPr>
      <w:rPr>
        <w:rFonts w:ascii="Wingdings" w:hAnsi="Wingdings" w:hint="default"/>
      </w:rPr>
    </w:lvl>
    <w:lvl w:ilvl="6" w:tplc="04190001">
      <w:start w:val="1"/>
      <w:numFmt w:val="bullet"/>
      <w:lvlText w:val=""/>
      <w:lvlJc w:val="left"/>
      <w:pPr>
        <w:ind w:left="5663" w:hanging="360"/>
      </w:pPr>
      <w:rPr>
        <w:rFonts w:ascii="Symbol" w:hAnsi="Symbol" w:hint="default"/>
      </w:rPr>
    </w:lvl>
    <w:lvl w:ilvl="7" w:tplc="04190003">
      <w:start w:val="1"/>
      <w:numFmt w:val="bullet"/>
      <w:lvlText w:val="o"/>
      <w:lvlJc w:val="left"/>
      <w:pPr>
        <w:ind w:left="6383" w:hanging="360"/>
      </w:pPr>
      <w:rPr>
        <w:rFonts w:ascii="Courier New" w:hAnsi="Courier New" w:cs="Times New Roman" w:hint="default"/>
      </w:rPr>
    </w:lvl>
    <w:lvl w:ilvl="8" w:tplc="04190005">
      <w:start w:val="1"/>
      <w:numFmt w:val="bullet"/>
      <w:lvlText w:val=""/>
      <w:lvlJc w:val="left"/>
      <w:pPr>
        <w:ind w:left="7103" w:hanging="360"/>
      </w:pPr>
      <w:rPr>
        <w:rFonts w:ascii="Wingdings" w:hAnsi="Wingdings" w:hint="default"/>
      </w:rPr>
    </w:lvl>
  </w:abstractNum>
  <w:abstractNum w:abstractNumId="1" w15:restartNumberingAfterBreak="0">
    <w:nsid w:val="0C9D02A6"/>
    <w:multiLevelType w:val="hybridMultilevel"/>
    <w:tmpl w:val="B9FC98E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CD90B69"/>
    <w:multiLevelType w:val="multilevel"/>
    <w:tmpl w:val="E7ECD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6458C"/>
    <w:multiLevelType w:val="multilevel"/>
    <w:tmpl w:val="7DF80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8919EA"/>
    <w:multiLevelType w:val="hybridMultilevel"/>
    <w:tmpl w:val="AF446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12C3E6E"/>
    <w:multiLevelType w:val="multilevel"/>
    <w:tmpl w:val="61765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AD19B6"/>
    <w:multiLevelType w:val="multilevel"/>
    <w:tmpl w:val="45762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2"/>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C02"/>
    <w:rsid w:val="005C7C02"/>
    <w:rsid w:val="00676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A3EA4-1A5F-4A1D-8B1B-C0FDFC5E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C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C02"/>
    <w:pPr>
      <w:spacing w:line="256" w:lineRule="auto"/>
      <w:ind w:left="720"/>
      <w:contextualSpacing/>
    </w:pPr>
    <w:rPr>
      <w:rFonts w:ascii="Calibri" w:eastAsia="Calibri" w:hAnsi="Calibri" w:cs="Times New Roman"/>
    </w:rPr>
  </w:style>
  <w:style w:type="table" w:styleId="a4">
    <w:name w:val="Table Grid"/>
    <w:basedOn w:val="a1"/>
    <w:uiPriority w:val="59"/>
    <w:rsid w:val="005C7C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rsid w:val="005C7C02"/>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footer"/>
    <w:basedOn w:val="a"/>
    <w:link w:val="a6"/>
    <w:uiPriority w:val="99"/>
    <w:unhideWhenUsed/>
    <w:rsid w:val="005C7C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C7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4646</Words>
  <Characters>26487</Characters>
  <Application>Microsoft Office Word</Application>
  <DocSecurity>0</DocSecurity>
  <Lines>220</Lines>
  <Paragraphs>62</Paragraphs>
  <ScaleCrop>false</ScaleCrop>
  <Company>SPecialiST RePack</Company>
  <LinksUpToDate>false</LinksUpToDate>
  <CharactersWithSpaces>31071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2</cp:revision>
  <dcterms:created xsi:type="dcterms:W3CDTF">2025-05-30T14:08:00Z</dcterms:created>
  <dcterms:modified xsi:type="dcterms:W3CDTF">2025-05-30T14:09:00Z</dcterms:modified>
</cp:coreProperties>
</file>